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r w:rsidRPr="00D3031A">
        <w:rPr>
          <w:rFonts w:asciiTheme="majorHAnsi" w:hAnsiTheme="majorHAnsi" w:cstheme="majorHAnsi"/>
          <w:b/>
          <w:color w:val="5A5A5A"/>
          <w:sz w:val="36"/>
        </w:rPr>
        <w:t>JOB DESCRIPTION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D3031A" w:rsidRDefault="00D3031A" w:rsidP="00D3031A">
      <w:pPr>
        <w:pStyle w:val="TOAHeading"/>
        <w:tabs>
          <w:tab w:val="left" w:pos="-720"/>
        </w:tabs>
        <w:rPr>
          <w:rFonts w:cstheme="majorHAnsi"/>
          <w:color w:val="5A5A5A"/>
        </w:rPr>
      </w:pPr>
    </w:p>
    <w:p w:rsidR="001811EA" w:rsidRPr="001811EA" w:rsidRDefault="00D3031A" w:rsidP="001811EA">
      <w:pPr>
        <w:tabs>
          <w:tab w:val="left" w:pos="-720"/>
        </w:tabs>
        <w:suppressAutoHyphens/>
        <w:ind w:left="2160" w:hanging="2160"/>
        <w:rPr>
          <w:rFonts w:asciiTheme="majorHAnsi" w:hAnsiTheme="majorHAnsi" w:cstheme="majorHAnsi"/>
          <w:b/>
          <w:bCs/>
          <w:color w:val="5A5A5A"/>
        </w:rPr>
      </w:pPr>
      <w:r w:rsidRPr="00D3031A">
        <w:rPr>
          <w:rFonts w:asciiTheme="majorHAnsi" w:hAnsiTheme="majorHAnsi" w:cstheme="majorHAnsi"/>
          <w:b/>
          <w:bCs/>
          <w:color w:val="5A5A5A"/>
        </w:rPr>
        <w:t>Post:</w:t>
      </w:r>
      <w:r w:rsidR="001811EA">
        <w:rPr>
          <w:rFonts w:asciiTheme="majorHAnsi" w:hAnsiTheme="majorHAnsi" w:cstheme="majorHAnsi"/>
          <w:b/>
          <w:bCs/>
          <w:color w:val="5A5A5A"/>
        </w:rPr>
        <w:t xml:space="preserve"> </w:t>
      </w:r>
      <w:r w:rsidR="000310E2">
        <w:rPr>
          <w:rFonts w:asciiTheme="majorHAnsi" w:hAnsiTheme="majorHAnsi" w:cstheme="majorHAnsi"/>
          <w:b/>
          <w:bCs/>
          <w:color w:val="5A5A5A"/>
        </w:rPr>
        <w:tab/>
      </w:r>
      <w:r w:rsidR="001811EA" w:rsidRPr="001811EA">
        <w:rPr>
          <w:rFonts w:asciiTheme="majorHAnsi" w:hAnsiTheme="majorHAnsi" w:cstheme="majorHAnsi"/>
          <w:b/>
          <w:bCs/>
          <w:color w:val="5A5A5A"/>
        </w:rPr>
        <w:t xml:space="preserve">LEARNING SUPPORT PRACTITIONER (LSP) </w:t>
      </w:r>
    </w:p>
    <w:p w:rsidR="00D3031A" w:rsidRPr="001811EA" w:rsidRDefault="00D3031A" w:rsidP="00D3031A">
      <w:pPr>
        <w:tabs>
          <w:tab w:val="left" w:pos="-720"/>
        </w:tabs>
        <w:suppressAutoHyphens/>
        <w:rPr>
          <w:rFonts w:asciiTheme="majorHAnsi" w:hAnsiTheme="majorHAnsi" w:cstheme="majorHAnsi"/>
          <w:bCs/>
          <w:color w:val="5A5A5A"/>
        </w:rPr>
      </w:pPr>
      <w:r w:rsidRPr="00D3031A">
        <w:rPr>
          <w:rFonts w:asciiTheme="majorHAnsi" w:hAnsiTheme="majorHAnsi" w:cstheme="majorHAnsi"/>
          <w:color w:val="5A5A5A"/>
        </w:rPr>
        <w:tab/>
        <w:t xml:space="preserve"> </w:t>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p>
    <w:p w:rsidR="00D3031A" w:rsidRDefault="001811EA" w:rsidP="00D3031A">
      <w:pPr>
        <w:tabs>
          <w:tab w:val="left" w:pos="-720"/>
        </w:tabs>
        <w:suppressAutoHyphens/>
        <w:rPr>
          <w:rFonts w:asciiTheme="majorHAnsi" w:hAnsiTheme="majorHAnsi" w:cstheme="majorHAnsi"/>
          <w:b/>
          <w:caps/>
          <w:color w:val="5A5A5A"/>
        </w:rPr>
      </w:pPr>
      <w:r>
        <w:rPr>
          <w:rFonts w:asciiTheme="majorHAnsi" w:hAnsiTheme="majorHAnsi" w:cstheme="majorHAnsi"/>
          <w:b/>
          <w:bCs/>
          <w:color w:val="5A5A5A"/>
        </w:rPr>
        <w:t xml:space="preserve">Responsible To: </w:t>
      </w:r>
      <w:r w:rsidR="000310E2">
        <w:rPr>
          <w:rFonts w:asciiTheme="majorHAnsi" w:hAnsiTheme="majorHAnsi" w:cstheme="majorHAnsi"/>
          <w:b/>
          <w:bCs/>
          <w:color w:val="5A5A5A"/>
        </w:rPr>
        <w:tab/>
      </w:r>
      <w:r w:rsidR="00460659" w:rsidRPr="00460659">
        <w:rPr>
          <w:rFonts w:asciiTheme="majorHAnsi" w:hAnsiTheme="majorHAnsi" w:cstheme="majorHAnsi"/>
          <w:b/>
          <w:color w:val="5A5A5A"/>
        </w:rPr>
        <w:t>Lead LSP</w:t>
      </w:r>
      <w:bookmarkStart w:id="0" w:name="_GoBack"/>
      <w:bookmarkEnd w:id="0"/>
    </w:p>
    <w:p w:rsidR="00D3031A" w:rsidRPr="00D3031A" w:rsidRDefault="00D3031A" w:rsidP="00D3031A">
      <w:pPr>
        <w:tabs>
          <w:tab w:val="left" w:pos="-720"/>
        </w:tabs>
        <w:suppressAutoHyphens/>
        <w:rPr>
          <w:rFonts w:asciiTheme="majorHAnsi" w:hAnsiTheme="majorHAnsi" w:cstheme="majorHAnsi"/>
          <w:color w:val="5A5A5A"/>
        </w:rPr>
      </w:pPr>
    </w:p>
    <w:p w:rsidR="001811EA" w:rsidRPr="001811EA" w:rsidRDefault="00D3031A" w:rsidP="001811EA">
      <w:pPr>
        <w:rPr>
          <w:rFonts w:asciiTheme="majorHAnsi" w:hAnsiTheme="majorHAnsi" w:cstheme="majorHAnsi"/>
          <w:color w:val="5A5A5A"/>
        </w:rPr>
      </w:pPr>
      <w:r w:rsidRPr="00D3031A">
        <w:rPr>
          <w:rFonts w:asciiTheme="majorHAnsi" w:hAnsiTheme="majorHAnsi" w:cstheme="majorHAnsi"/>
          <w:b/>
          <w:bCs/>
          <w:color w:val="5A5A5A"/>
        </w:rPr>
        <w:t>Summary of Post:</w:t>
      </w:r>
      <w:r w:rsidRPr="00D3031A">
        <w:rPr>
          <w:rFonts w:asciiTheme="majorHAnsi" w:hAnsiTheme="majorHAnsi" w:cstheme="majorHAnsi"/>
          <w:color w:val="5A5A5A"/>
        </w:rPr>
        <w:tab/>
      </w:r>
      <w:r w:rsidR="001811EA" w:rsidRPr="001811EA">
        <w:rPr>
          <w:rFonts w:asciiTheme="majorHAnsi" w:hAnsiTheme="majorHAnsi" w:cstheme="majorHAnsi"/>
          <w:color w:val="5A5A5A"/>
        </w:rPr>
        <w:t xml:space="preserve">To support students who have a high level of need undertaking a range of </w:t>
      </w:r>
      <w:r w:rsidR="00E215A5">
        <w:rPr>
          <w:rFonts w:asciiTheme="majorHAnsi" w:hAnsiTheme="majorHAnsi" w:cstheme="majorHAnsi"/>
          <w:color w:val="5A5A5A"/>
        </w:rPr>
        <w:t xml:space="preserve">subjects and </w:t>
      </w:r>
      <w:r w:rsidR="001811EA" w:rsidRPr="001811EA">
        <w:rPr>
          <w:rFonts w:asciiTheme="majorHAnsi" w:hAnsiTheme="majorHAnsi" w:cstheme="majorHAnsi"/>
          <w:color w:val="5A5A5A"/>
        </w:rPr>
        <w:t xml:space="preserve">qualifications </w:t>
      </w:r>
      <w:r w:rsidR="00E215A5">
        <w:rPr>
          <w:rFonts w:asciiTheme="majorHAnsi" w:hAnsiTheme="majorHAnsi" w:cstheme="majorHAnsi"/>
          <w:color w:val="5A5A5A"/>
        </w:rPr>
        <w:t xml:space="preserve">from entry 1 </w:t>
      </w:r>
      <w:r w:rsidR="001811EA" w:rsidRPr="001811EA">
        <w:rPr>
          <w:rFonts w:asciiTheme="majorHAnsi" w:hAnsiTheme="majorHAnsi" w:cstheme="majorHAnsi"/>
          <w:color w:val="5A5A5A"/>
        </w:rPr>
        <w:t xml:space="preserve">up to level 3 including </w:t>
      </w:r>
      <w:r w:rsidR="00E215A5">
        <w:rPr>
          <w:rFonts w:asciiTheme="majorHAnsi" w:hAnsiTheme="majorHAnsi" w:cstheme="majorHAnsi"/>
          <w:color w:val="5A5A5A"/>
        </w:rPr>
        <w:t xml:space="preserve">Functional and </w:t>
      </w:r>
      <w:r w:rsidR="001811EA" w:rsidRPr="001811EA">
        <w:rPr>
          <w:rFonts w:asciiTheme="majorHAnsi" w:hAnsiTheme="majorHAnsi" w:cstheme="majorHAnsi"/>
          <w:color w:val="5A5A5A"/>
        </w:rPr>
        <w:t>GCSE English and Maths.</w:t>
      </w:r>
    </w:p>
    <w:p w:rsidR="001811EA" w:rsidRPr="001811EA" w:rsidRDefault="001811EA" w:rsidP="001811EA">
      <w:pPr>
        <w:rPr>
          <w:rFonts w:asciiTheme="majorHAnsi" w:hAnsiTheme="majorHAnsi" w:cstheme="majorHAnsi"/>
          <w:color w:val="5A5A5A"/>
        </w:rPr>
      </w:pPr>
    </w:p>
    <w:p w:rsidR="00096DC4" w:rsidRPr="00D3031A" w:rsidRDefault="001811EA" w:rsidP="001811EA">
      <w:pPr>
        <w:rPr>
          <w:rFonts w:asciiTheme="majorHAnsi" w:hAnsiTheme="majorHAnsi" w:cstheme="majorHAnsi"/>
          <w:color w:val="5A5A5A"/>
        </w:rPr>
      </w:pPr>
      <w:r w:rsidRPr="001811EA">
        <w:rPr>
          <w:rFonts w:asciiTheme="majorHAnsi" w:hAnsiTheme="majorHAnsi" w:cstheme="majorHAnsi"/>
          <w:color w:val="5A5A5A"/>
        </w:rPr>
        <w:t>To work as a member of a team to support students in small groups and during lectures who have: Autistic Spectrum Condition, Social, Emotional and Mental health needs, Global learning delay, Language &amp; Communication, Sensory, Physical needs</w:t>
      </w:r>
    </w:p>
    <w:p w:rsidR="00D3031A" w:rsidRPr="00A418D1" w:rsidRDefault="00D3031A" w:rsidP="00D3031A">
      <w:pPr>
        <w:tabs>
          <w:tab w:val="left" w:pos="-720"/>
        </w:tabs>
        <w:suppressAutoHyphens/>
        <w:ind w:right="-472"/>
        <w:rPr>
          <w:rFonts w:ascii="Trebuchet MS" w:hAnsi="Trebuchet MS"/>
          <w:color w:val="000000"/>
          <w:u w:val="single"/>
        </w:rPr>
      </w:pP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p>
    <w:p w:rsidR="00D3031A" w:rsidRPr="00A418D1" w:rsidRDefault="00D3031A" w:rsidP="00D3031A">
      <w:pPr>
        <w:tabs>
          <w:tab w:val="left" w:pos="-720"/>
        </w:tabs>
        <w:suppressAutoHyphens/>
        <w:rPr>
          <w:rFonts w:ascii="Trebuchet MS" w:hAnsi="Trebuchet MS"/>
          <w:color w:val="000000"/>
          <w:u w:val="single"/>
        </w:rPr>
      </w:pPr>
    </w:p>
    <w:p w:rsidR="00D3031A" w:rsidRDefault="00D3031A" w:rsidP="00D3031A">
      <w:pPr>
        <w:pStyle w:val="Heading1"/>
        <w:rPr>
          <w:rFonts w:ascii="Trebuchet MS" w:hAnsi="Trebuchet MS"/>
          <w:sz w:val="24"/>
        </w:rPr>
      </w:pPr>
      <w:r>
        <w:rPr>
          <w:rFonts w:ascii="Trebuchet MS" w:hAnsi="Trebuchet MS"/>
          <w:sz w:val="24"/>
        </w:rPr>
        <w:t>Specific Duties:</w:t>
      </w:r>
    </w:p>
    <w:p w:rsidR="00D3031A" w:rsidRDefault="00D3031A" w:rsidP="00D3031A"/>
    <w:p w:rsidR="00D3031A" w:rsidRPr="00D4758E" w:rsidRDefault="00D3031A" w:rsidP="00D3031A">
      <w:pPr>
        <w:jc w:val="both"/>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 xml:space="preserve">To provide support throughout the year for students with a range of needs in a vocational, life skills, academic or work related training environment. This will include supporting at: enrolment, induction, initial assessment, on programme and breaks for vulnerable students who require support during unstructured times of the day. </w:t>
      </w:r>
    </w:p>
    <w:p w:rsidR="001811EA" w:rsidRPr="001811EA" w:rsidRDefault="001811EA" w:rsidP="001811EA">
      <w:pPr>
        <w:spacing w:line="240" w:lineRule="auto"/>
        <w:ind w:left="1068"/>
        <w:jc w:val="both"/>
        <w:rPr>
          <w:rFonts w:ascii="Arial" w:hAnsi="Arial"/>
        </w:rPr>
      </w:pPr>
    </w:p>
    <w:p w:rsidR="001811EA" w:rsidRDefault="001811EA" w:rsidP="001811EA">
      <w:pPr>
        <w:numPr>
          <w:ilvl w:val="0"/>
          <w:numId w:val="4"/>
        </w:numPr>
        <w:spacing w:line="240" w:lineRule="auto"/>
        <w:jc w:val="both"/>
        <w:rPr>
          <w:rFonts w:ascii="Arial" w:hAnsi="Arial"/>
        </w:rPr>
      </w:pPr>
      <w:r w:rsidRPr="001811EA">
        <w:rPr>
          <w:rFonts w:ascii="Arial" w:hAnsi="Arial"/>
        </w:rPr>
        <w:t xml:space="preserve">To support the management of </w:t>
      </w:r>
      <w:r w:rsidR="00F23E95" w:rsidRPr="001811EA">
        <w:rPr>
          <w:rFonts w:ascii="Arial" w:hAnsi="Arial"/>
        </w:rPr>
        <w:t>student’s</w:t>
      </w:r>
      <w:r w:rsidRPr="001811EA">
        <w:rPr>
          <w:rFonts w:ascii="Arial" w:hAnsi="Arial"/>
        </w:rPr>
        <w:t xml:space="preserve"> behaviour in class and in small groups and take appropriate action in liaison with the lecturer and/or lead, working within the college disciplinary </w:t>
      </w:r>
      <w:r w:rsidR="00E215A5">
        <w:rPr>
          <w:rFonts w:ascii="Arial" w:hAnsi="Arial"/>
        </w:rPr>
        <w:t xml:space="preserve">and supporting the </w:t>
      </w:r>
      <w:r w:rsidR="002D481D">
        <w:rPr>
          <w:rFonts w:ascii="Arial" w:hAnsi="Arial"/>
        </w:rPr>
        <w:t xml:space="preserve">management </w:t>
      </w:r>
      <w:r w:rsidR="00E215A5">
        <w:rPr>
          <w:rFonts w:ascii="Arial" w:hAnsi="Arial"/>
        </w:rPr>
        <w:t xml:space="preserve">of behaviour </w:t>
      </w:r>
      <w:r w:rsidRPr="001811EA">
        <w:rPr>
          <w:rFonts w:ascii="Arial" w:hAnsi="Arial"/>
        </w:rPr>
        <w:t>proce</w:t>
      </w:r>
      <w:r w:rsidR="00E215A5">
        <w:rPr>
          <w:rFonts w:ascii="Arial" w:hAnsi="Arial"/>
        </w:rPr>
        <w:t>dures</w:t>
      </w:r>
      <w:r w:rsidRPr="001811EA">
        <w:rPr>
          <w:rFonts w:ascii="Arial" w:hAnsi="Arial"/>
        </w:rPr>
        <w:t xml:space="preserve"> and rules for student conduct.</w:t>
      </w:r>
    </w:p>
    <w:p w:rsidR="009E267E" w:rsidRPr="009E267E" w:rsidRDefault="009E267E" w:rsidP="009E267E">
      <w:pPr>
        <w:ind w:left="1080"/>
        <w:rPr>
          <w:rFonts w:ascii="Arial" w:hAnsi="Arial"/>
        </w:rPr>
      </w:pPr>
    </w:p>
    <w:p w:rsidR="009E267E" w:rsidRPr="009E267E" w:rsidRDefault="009E267E" w:rsidP="009E267E">
      <w:pPr>
        <w:pStyle w:val="ListParagraph"/>
        <w:numPr>
          <w:ilvl w:val="0"/>
          <w:numId w:val="4"/>
        </w:numPr>
        <w:rPr>
          <w:rFonts w:ascii="Arial" w:hAnsi="Arial"/>
        </w:rPr>
      </w:pPr>
      <w:r>
        <w:rPr>
          <w:lang w:eastAsia="en-GB"/>
        </w:rPr>
        <w:t xml:space="preserve">To </w:t>
      </w:r>
      <w:r w:rsidR="00AD2BF2">
        <w:rPr>
          <w:lang w:eastAsia="en-GB"/>
        </w:rPr>
        <w:t xml:space="preserve">work under the direction of a Lead or Additional Support Tutor in undertaking </w:t>
      </w:r>
      <w:r>
        <w:rPr>
          <w:lang w:eastAsia="en-GB"/>
        </w:rPr>
        <w:t>personal, social</w:t>
      </w:r>
      <w:r w:rsidR="00AD2BF2">
        <w:rPr>
          <w:lang w:eastAsia="en-GB"/>
        </w:rPr>
        <w:t>,</w:t>
      </w:r>
      <w:r>
        <w:rPr>
          <w:lang w:eastAsia="en-GB"/>
        </w:rPr>
        <w:t xml:space="preserve"> achievement activities for </w:t>
      </w:r>
      <w:r w:rsidR="00AD2BF2">
        <w:rPr>
          <w:lang w:eastAsia="en-GB"/>
        </w:rPr>
        <w:t xml:space="preserve">individual and </w:t>
      </w:r>
      <w:r>
        <w:rPr>
          <w:lang w:eastAsia="en-GB"/>
        </w:rPr>
        <w:t>small groups of students which may include: promoting social</w:t>
      </w:r>
      <w:r w:rsidR="00AD2BF2">
        <w:rPr>
          <w:lang w:eastAsia="en-GB"/>
        </w:rPr>
        <w:t>,</w:t>
      </w:r>
      <w:r>
        <w:rPr>
          <w:lang w:eastAsia="en-GB"/>
        </w:rPr>
        <w:t xml:space="preserve"> independent living</w:t>
      </w:r>
      <w:r w:rsidR="00AD2BF2">
        <w:rPr>
          <w:lang w:eastAsia="en-GB"/>
        </w:rPr>
        <w:t>, work</w:t>
      </w:r>
      <w:r>
        <w:rPr>
          <w:lang w:eastAsia="en-GB"/>
        </w:rPr>
        <w:t xml:space="preserve"> </w:t>
      </w:r>
      <w:r w:rsidR="00F23E95">
        <w:rPr>
          <w:lang w:eastAsia="en-GB"/>
        </w:rPr>
        <w:t>skills, and</w:t>
      </w:r>
      <w:r w:rsidR="00AD2BF2">
        <w:rPr>
          <w:lang w:eastAsia="en-GB"/>
        </w:rPr>
        <w:t xml:space="preserve"> </w:t>
      </w:r>
      <w:r>
        <w:rPr>
          <w:lang w:eastAsia="en-GB"/>
        </w:rPr>
        <w:t>travel training.</w:t>
      </w:r>
    </w:p>
    <w:p w:rsidR="009E267E" w:rsidRDefault="009E267E" w:rsidP="009E267E">
      <w:pPr>
        <w:spacing w:line="240" w:lineRule="auto"/>
        <w:ind w:left="708"/>
        <w:jc w:val="both"/>
        <w:rPr>
          <w:rFonts w:ascii="Arial" w:hAnsi="Arial"/>
        </w:rPr>
      </w:pPr>
    </w:p>
    <w:p w:rsidR="009E267E" w:rsidRDefault="009E267E" w:rsidP="009E267E">
      <w:pPr>
        <w:numPr>
          <w:ilvl w:val="0"/>
          <w:numId w:val="4"/>
        </w:numPr>
        <w:spacing w:line="240" w:lineRule="auto"/>
        <w:jc w:val="both"/>
        <w:rPr>
          <w:rFonts w:ascii="Arial" w:hAnsi="Arial"/>
        </w:rPr>
      </w:pPr>
      <w:r w:rsidRPr="001811EA">
        <w:rPr>
          <w:rFonts w:ascii="Arial" w:hAnsi="Arial"/>
        </w:rPr>
        <w:lastRenderedPageBreak/>
        <w:t>To support students to enable them to identify their key areas to develop so that they learn to manage their response to situations and behaviour in order to progress their learning</w:t>
      </w:r>
      <w:r w:rsidR="00FD0EF1">
        <w:rPr>
          <w:rFonts w:ascii="Arial" w:hAnsi="Arial"/>
        </w:rPr>
        <w:t>.</w:t>
      </w:r>
    </w:p>
    <w:p w:rsidR="001811EA" w:rsidRPr="001811EA" w:rsidRDefault="001811EA" w:rsidP="009E267E">
      <w:pPr>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 xml:space="preserve">To implement the </w:t>
      </w:r>
      <w:r w:rsidRPr="00BA2956">
        <w:rPr>
          <w:rFonts w:ascii="Arial" w:hAnsi="Arial"/>
        </w:rPr>
        <w:t>common use of</w:t>
      </w:r>
      <w:r w:rsidRPr="001811EA">
        <w:rPr>
          <w:rFonts w:ascii="Arial" w:hAnsi="Arial"/>
        </w:rPr>
        <w:t xml:space="preserve"> strategies to motivate and engage students</w:t>
      </w:r>
      <w:r w:rsidR="00FD0EF1">
        <w:rPr>
          <w:rFonts w:ascii="Arial" w:hAnsi="Arial"/>
        </w:rPr>
        <w:t>.</w:t>
      </w:r>
    </w:p>
    <w:p w:rsidR="001811EA" w:rsidRPr="001811EA" w:rsidRDefault="001811EA" w:rsidP="001811EA">
      <w:pPr>
        <w:spacing w:line="240" w:lineRule="auto"/>
        <w:ind w:left="1068"/>
        <w:jc w:val="both"/>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 xml:space="preserve">Contribute to the monitoring of students </w:t>
      </w:r>
      <w:proofErr w:type="spellStart"/>
      <w:r w:rsidRPr="001811EA">
        <w:rPr>
          <w:rFonts w:ascii="Arial" w:hAnsi="Arial"/>
        </w:rPr>
        <w:t>progres</w:t>
      </w:r>
      <w:proofErr w:type="spellEnd"/>
      <w:r w:rsidRPr="001811EA">
        <w:rPr>
          <w:rFonts w:ascii="Arial" w:hAnsi="Arial"/>
        </w:rPr>
        <w:t xml:space="preserve"> towards their outcomes</w:t>
      </w:r>
      <w:r w:rsidR="00AD2BF2">
        <w:rPr>
          <w:rFonts w:ascii="Arial" w:hAnsi="Arial"/>
        </w:rPr>
        <w:t>,</w:t>
      </w:r>
      <w:r w:rsidR="00BA2956">
        <w:rPr>
          <w:rFonts w:ascii="Arial" w:hAnsi="Arial"/>
        </w:rPr>
        <w:t xml:space="preserve"> </w:t>
      </w:r>
      <w:r w:rsidR="00F23E95">
        <w:rPr>
          <w:rFonts w:ascii="Arial" w:hAnsi="Arial"/>
        </w:rPr>
        <w:t>and</w:t>
      </w:r>
      <w:r w:rsidR="00F23E95" w:rsidRPr="001811EA">
        <w:rPr>
          <w:rFonts w:ascii="Arial" w:hAnsi="Arial"/>
        </w:rPr>
        <w:t xml:space="preserve"> contribute</w:t>
      </w:r>
      <w:r w:rsidRPr="001811EA">
        <w:rPr>
          <w:rFonts w:ascii="Arial" w:hAnsi="Arial"/>
        </w:rPr>
        <w:t xml:space="preserve"> and partake in </w:t>
      </w:r>
      <w:r w:rsidR="00AD2BF2">
        <w:rPr>
          <w:rFonts w:ascii="Arial" w:hAnsi="Arial"/>
        </w:rPr>
        <w:t xml:space="preserve">Students </w:t>
      </w:r>
      <w:r w:rsidRPr="001811EA">
        <w:rPr>
          <w:rFonts w:ascii="Arial" w:hAnsi="Arial"/>
        </w:rPr>
        <w:t xml:space="preserve">annual reviews </w:t>
      </w:r>
      <w:r w:rsidRPr="00BA2956">
        <w:rPr>
          <w:rFonts w:ascii="Arial" w:hAnsi="Arial"/>
        </w:rPr>
        <w:t>of student need.</w:t>
      </w:r>
      <w:r w:rsidRPr="001811EA">
        <w:rPr>
          <w:rFonts w:ascii="Arial" w:hAnsi="Arial"/>
        </w:rPr>
        <w:t xml:space="preserve">  </w:t>
      </w:r>
    </w:p>
    <w:p w:rsidR="001811EA" w:rsidRPr="001811EA" w:rsidRDefault="001811EA" w:rsidP="001811EA">
      <w:pPr>
        <w:spacing w:line="240" w:lineRule="auto"/>
        <w:ind w:left="1068"/>
        <w:jc w:val="both"/>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 xml:space="preserve">To develop strategies with students in order for them to develop an ability to overcome their barriers </w:t>
      </w:r>
      <w:r w:rsidR="00AD2BF2">
        <w:rPr>
          <w:rFonts w:ascii="Arial" w:hAnsi="Arial"/>
        </w:rPr>
        <w:t xml:space="preserve">to learning </w:t>
      </w:r>
      <w:r w:rsidRPr="001811EA">
        <w:rPr>
          <w:rFonts w:ascii="Arial" w:hAnsi="Arial"/>
        </w:rPr>
        <w:t>independently</w:t>
      </w:r>
      <w:r w:rsidR="00FD0EF1">
        <w:rPr>
          <w:rFonts w:ascii="Arial" w:hAnsi="Arial"/>
        </w:rPr>
        <w:t>.</w:t>
      </w:r>
    </w:p>
    <w:p w:rsidR="001811EA" w:rsidRPr="001811EA" w:rsidRDefault="001811EA" w:rsidP="001811EA">
      <w:pPr>
        <w:spacing w:line="240" w:lineRule="auto"/>
        <w:ind w:left="1068"/>
        <w:jc w:val="both"/>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To actively promote the safety and wellbeing of students in all activities</w:t>
      </w:r>
      <w:r w:rsidR="00FD0EF1">
        <w:rPr>
          <w:rFonts w:ascii="Arial" w:hAnsi="Arial"/>
        </w:rPr>
        <w:t>.</w:t>
      </w:r>
    </w:p>
    <w:p w:rsidR="001811EA" w:rsidRPr="001811EA" w:rsidRDefault="001811EA" w:rsidP="001811EA">
      <w:pPr>
        <w:spacing w:line="240" w:lineRule="auto"/>
        <w:ind w:left="1068"/>
        <w:jc w:val="both"/>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To work with lecturers to produce course related materials that are accessible to the student</w:t>
      </w:r>
      <w:r w:rsidR="00AD2BF2">
        <w:rPr>
          <w:rFonts w:ascii="Arial" w:hAnsi="Arial"/>
        </w:rPr>
        <w:t>, which may include</w:t>
      </w:r>
      <w:r w:rsidRPr="001811EA">
        <w:rPr>
          <w:rFonts w:ascii="Arial" w:hAnsi="Arial"/>
        </w:rPr>
        <w:t xml:space="preserve"> visual representations of tasks and activities for students in order to support understanding.</w:t>
      </w:r>
    </w:p>
    <w:p w:rsidR="001811EA" w:rsidRPr="001811EA" w:rsidRDefault="001811EA" w:rsidP="001811EA">
      <w:pPr>
        <w:spacing w:line="240" w:lineRule="auto"/>
        <w:ind w:left="1068"/>
        <w:jc w:val="both"/>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To be informed of any assistive technology available</w:t>
      </w:r>
      <w:r w:rsidR="00AD2BF2">
        <w:rPr>
          <w:rFonts w:ascii="Arial" w:hAnsi="Arial"/>
        </w:rPr>
        <w:t xml:space="preserve"> that may </w:t>
      </w:r>
      <w:r w:rsidR="00F23E95">
        <w:rPr>
          <w:rFonts w:ascii="Arial" w:hAnsi="Arial"/>
        </w:rPr>
        <w:t>support students</w:t>
      </w:r>
      <w:r w:rsidR="00AD2BF2">
        <w:rPr>
          <w:rFonts w:ascii="Arial" w:hAnsi="Arial"/>
        </w:rPr>
        <w:t xml:space="preserve"> understanding</w:t>
      </w:r>
      <w:r w:rsidRPr="001811EA">
        <w:rPr>
          <w:rFonts w:ascii="Arial" w:hAnsi="Arial"/>
        </w:rPr>
        <w:t>.  To demonstrate and encourage small groups of students to maximise the use of these resources in order to promote independent learning</w:t>
      </w:r>
      <w:r w:rsidR="00FD0EF1">
        <w:rPr>
          <w:rFonts w:ascii="Arial" w:hAnsi="Arial"/>
        </w:rPr>
        <w:t>.</w:t>
      </w:r>
    </w:p>
    <w:p w:rsidR="001811EA" w:rsidRPr="001811EA" w:rsidRDefault="001811EA" w:rsidP="001811EA">
      <w:pPr>
        <w:spacing w:line="240" w:lineRule="auto"/>
        <w:ind w:left="1068"/>
        <w:jc w:val="both"/>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To assist with the mobility and the specific medical/hygiene</w:t>
      </w:r>
      <w:r w:rsidR="00F23E95">
        <w:rPr>
          <w:rFonts w:ascii="Arial" w:hAnsi="Arial"/>
        </w:rPr>
        <w:t>/feeding</w:t>
      </w:r>
      <w:r w:rsidRPr="001811EA">
        <w:rPr>
          <w:rFonts w:ascii="Arial" w:hAnsi="Arial"/>
        </w:rPr>
        <w:t xml:space="preserve"> needs of a student as required, this may include personal care</w:t>
      </w:r>
      <w:r w:rsidR="00FD0EF1">
        <w:rPr>
          <w:rFonts w:ascii="Arial" w:hAnsi="Arial"/>
        </w:rPr>
        <w:t>.</w:t>
      </w:r>
    </w:p>
    <w:p w:rsidR="001811EA" w:rsidRPr="001811EA" w:rsidRDefault="001811EA" w:rsidP="001811EA">
      <w:pPr>
        <w:spacing w:line="240" w:lineRule="auto"/>
        <w:ind w:left="1068"/>
        <w:jc w:val="both"/>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To support off site activities with small groups of students in order for them to meet their outcomes.</w:t>
      </w:r>
    </w:p>
    <w:p w:rsidR="001811EA" w:rsidRPr="001811EA" w:rsidRDefault="001811EA" w:rsidP="001811EA">
      <w:pPr>
        <w:spacing w:line="240" w:lineRule="auto"/>
        <w:ind w:left="1068"/>
        <w:jc w:val="both"/>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 xml:space="preserve">To liaise with the college speech and language therapist, </w:t>
      </w:r>
      <w:r w:rsidR="00B958DC">
        <w:rPr>
          <w:rFonts w:ascii="Arial" w:hAnsi="Arial"/>
        </w:rPr>
        <w:t xml:space="preserve">specialist </w:t>
      </w:r>
      <w:r w:rsidRPr="001811EA">
        <w:rPr>
          <w:rFonts w:ascii="Arial" w:hAnsi="Arial"/>
        </w:rPr>
        <w:t xml:space="preserve">tutors </w:t>
      </w:r>
      <w:r w:rsidR="00B958DC">
        <w:rPr>
          <w:rFonts w:ascii="Arial" w:hAnsi="Arial"/>
        </w:rPr>
        <w:t xml:space="preserve">for dyslexia and autism/SEMH </w:t>
      </w:r>
      <w:r w:rsidRPr="001811EA">
        <w:rPr>
          <w:rFonts w:ascii="Arial" w:hAnsi="Arial"/>
        </w:rPr>
        <w:t xml:space="preserve">and leads to ensure that </w:t>
      </w:r>
      <w:r w:rsidR="00EF41EB">
        <w:rPr>
          <w:rFonts w:ascii="Arial" w:hAnsi="Arial"/>
        </w:rPr>
        <w:t xml:space="preserve">the </w:t>
      </w:r>
      <w:r w:rsidRPr="001811EA">
        <w:rPr>
          <w:rFonts w:ascii="Arial" w:hAnsi="Arial"/>
        </w:rPr>
        <w:t xml:space="preserve">students support meets the </w:t>
      </w:r>
      <w:r w:rsidR="00EF41EB">
        <w:rPr>
          <w:rFonts w:ascii="Arial" w:hAnsi="Arial"/>
        </w:rPr>
        <w:t>strategies identified within their student profile or provision plan</w:t>
      </w:r>
      <w:r w:rsidR="00FD0EF1">
        <w:rPr>
          <w:rFonts w:ascii="Arial" w:hAnsi="Arial"/>
        </w:rPr>
        <w:t>.</w:t>
      </w:r>
    </w:p>
    <w:p w:rsidR="001811EA" w:rsidRPr="001811EA" w:rsidRDefault="001811EA" w:rsidP="001811EA">
      <w:pPr>
        <w:spacing w:line="240" w:lineRule="auto"/>
        <w:ind w:left="1068"/>
        <w:jc w:val="both"/>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 xml:space="preserve">To attend </w:t>
      </w:r>
      <w:r w:rsidR="00FD0EF1">
        <w:rPr>
          <w:rFonts w:ascii="Arial" w:hAnsi="Arial"/>
        </w:rPr>
        <w:t>t</w:t>
      </w:r>
      <w:r w:rsidRPr="001811EA">
        <w:rPr>
          <w:rFonts w:ascii="Arial" w:hAnsi="Arial"/>
        </w:rPr>
        <w:t>eam meetings to ensure a consistent approach is adopted with students</w:t>
      </w:r>
      <w:r w:rsidR="00FD0EF1">
        <w:rPr>
          <w:rFonts w:ascii="Arial" w:hAnsi="Arial"/>
        </w:rPr>
        <w:t>.</w:t>
      </w:r>
    </w:p>
    <w:p w:rsidR="001811EA" w:rsidRPr="001811EA" w:rsidRDefault="001811EA" w:rsidP="001811EA">
      <w:pPr>
        <w:spacing w:line="240" w:lineRule="auto"/>
        <w:ind w:left="1068"/>
        <w:jc w:val="both"/>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 xml:space="preserve">To support students academically up to and including level 3 courses across a range of curriculum areas. To be able to support students undertaking </w:t>
      </w:r>
      <w:r w:rsidR="00AD2BF2">
        <w:rPr>
          <w:rFonts w:ascii="Arial" w:hAnsi="Arial"/>
        </w:rPr>
        <w:t xml:space="preserve">Functional skills and </w:t>
      </w:r>
      <w:r w:rsidRPr="001811EA">
        <w:rPr>
          <w:rFonts w:ascii="Arial" w:hAnsi="Arial"/>
        </w:rPr>
        <w:t>GSCE English and GSCE Maths as part of their study programme.</w:t>
      </w:r>
    </w:p>
    <w:p w:rsidR="001811EA" w:rsidRPr="001811EA" w:rsidRDefault="001811EA" w:rsidP="001811EA">
      <w:pPr>
        <w:spacing w:line="240" w:lineRule="auto"/>
        <w:ind w:left="1068"/>
        <w:jc w:val="both"/>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 xml:space="preserve">To be flexible to </w:t>
      </w:r>
      <w:r w:rsidR="00EF41EB">
        <w:rPr>
          <w:rFonts w:ascii="Arial" w:hAnsi="Arial"/>
        </w:rPr>
        <w:t xml:space="preserve">the </w:t>
      </w:r>
      <w:r w:rsidRPr="001811EA">
        <w:rPr>
          <w:rFonts w:ascii="Arial" w:hAnsi="Arial"/>
        </w:rPr>
        <w:t xml:space="preserve">changing demands of </w:t>
      </w:r>
      <w:r w:rsidR="00EF41EB">
        <w:rPr>
          <w:rFonts w:ascii="Arial" w:hAnsi="Arial"/>
        </w:rPr>
        <w:t>learning</w:t>
      </w:r>
      <w:r w:rsidRPr="001811EA">
        <w:rPr>
          <w:rFonts w:ascii="Arial" w:hAnsi="Arial"/>
        </w:rPr>
        <w:t xml:space="preserve"> support throughout the year including in year changes to timetabled sessions</w:t>
      </w:r>
      <w:r w:rsidR="00FD0EF1">
        <w:rPr>
          <w:rFonts w:ascii="Arial" w:hAnsi="Arial"/>
        </w:rPr>
        <w:t>.</w:t>
      </w:r>
    </w:p>
    <w:p w:rsidR="001811EA" w:rsidRPr="001811EA" w:rsidRDefault="001811EA" w:rsidP="001811EA">
      <w:pPr>
        <w:spacing w:line="240" w:lineRule="auto"/>
        <w:ind w:left="1068"/>
        <w:jc w:val="both"/>
        <w:rPr>
          <w:rFonts w:ascii="Arial" w:hAnsi="Arial"/>
        </w:rPr>
      </w:pPr>
    </w:p>
    <w:p w:rsidR="001811EA" w:rsidRPr="001811EA" w:rsidRDefault="001811EA" w:rsidP="001811EA">
      <w:pPr>
        <w:numPr>
          <w:ilvl w:val="0"/>
          <w:numId w:val="4"/>
        </w:numPr>
        <w:spacing w:line="240" w:lineRule="auto"/>
        <w:jc w:val="both"/>
        <w:rPr>
          <w:rFonts w:ascii="Arial" w:hAnsi="Arial"/>
        </w:rPr>
      </w:pPr>
      <w:r w:rsidRPr="001811EA">
        <w:rPr>
          <w:rFonts w:ascii="Arial" w:hAnsi="Arial"/>
        </w:rPr>
        <w:t xml:space="preserve">To work with students on a 1-1 basis with risk assessments.  To follow the responsibilities as outlined on risk assessments. To contribute to the review of the risk assessments. </w:t>
      </w:r>
    </w:p>
    <w:p w:rsidR="001811EA" w:rsidRPr="001811EA" w:rsidRDefault="001811EA" w:rsidP="001811EA">
      <w:pPr>
        <w:spacing w:line="240" w:lineRule="auto"/>
        <w:ind w:left="1068"/>
        <w:jc w:val="both"/>
        <w:rPr>
          <w:rFonts w:ascii="Arial" w:hAnsi="Arial"/>
        </w:rPr>
      </w:pPr>
    </w:p>
    <w:p w:rsidR="00D3031A" w:rsidRPr="001811EA" w:rsidRDefault="00FD0EF1" w:rsidP="001811EA">
      <w:pPr>
        <w:numPr>
          <w:ilvl w:val="0"/>
          <w:numId w:val="4"/>
        </w:numPr>
        <w:spacing w:line="240" w:lineRule="auto"/>
        <w:jc w:val="both"/>
        <w:rPr>
          <w:rFonts w:ascii="Arial" w:hAnsi="Arial"/>
        </w:rPr>
      </w:pPr>
      <w:r>
        <w:rPr>
          <w:rFonts w:ascii="Arial" w:hAnsi="Arial"/>
        </w:rPr>
        <w:t xml:space="preserve">To use Question </w:t>
      </w:r>
      <w:r w:rsidR="001811EA" w:rsidRPr="001811EA">
        <w:rPr>
          <w:rFonts w:ascii="Arial" w:hAnsi="Arial"/>
        </w:rPr>
        <w:t>and Answer techniques effectively to foster students independent learning</w:t>
      </w:r>
      <w:r>
        <w:rPr>
          <w:rFonts w:ascii="Arial" w:hAnsi="Arial"/>
        </w:rPr>
        <w:t>.</w:t>
      </w:r>
    </w:p>
    <w:p w:rsidR="00D3031A" w:rsidRPr="00A418D1" w:rsidRDefault="00D3031A" w:rsidP="00D3031A">
      <w:pPr>
        <w:pStyle w:val="Heading1"/>
        <w:rPr>
          <w:rFonts w:ascii="Trebuchet MS" w:hAnsi="Trebuchet MS"/>
          <w:sz w:val="24"/>
        </w:rPr>
      </w:pPr>
      <w:r w:rsidRPr="00A418D1">
        <w:rPr>
          <w:rFonts w:ascii="Trebuchet MS" w:hAnsi="Trebuchet MS"/>
          <w:sz w:val="24"/>
        </w:rPr>
        <w:t>Gener</w:t>
      </w:r>
      <w:r>
        <w:rPr>
          <w:rFonts w:ascii="Trebuchet MS" w:hAnsi="Trebuchet MS"/>
          <w:sz w:val="24"/>
        </w:rPr>
        <w:t>al Duties and Responsibilities:</w:t>
      </w:r>
    </w:p>
    <w:p w:rsidR="00D3031A" w:rsidRDefault="00D3031A" w:rsidP="00D3031A">
      <w:pPr>
        <w:tabs>
          <w:tab w:val="left" w:pos="-720"/>
        </w:tabs>
        <w:suppressAutoHyphens/>
        <w:spacing w:line="480" w:lineRule="auto"/>
        <w:ind w:left="357"/>
        <w:contextualSpacing/>
        <w:rPr>
          <w:rFonts w:ascii="Trebuchet MS" w:hAnsi="Trebuchet MS"/>
          <w:color w:val="000000"/>
        </w:rPr>
      </w:pPr>
    </w:p>
    <w:p w:rsidR="00D3031A" w:rsidRPr="00FD0EF1" w:rsidRDefault="00D3031A" w:rsidP="00D3031A">
      <w:pPr>
        <w:numPr>
          <w:ilvl w:val="0"/>
          <w:numId w:val="3"/>
        </w:numPr>
        <w:spacing w:after="240" w:line="240" w:lineRule="auto"/>
        <w:rPr>
          <w:rFonts w:ascii="Arial" w:hAnsi="Arial"/>
        </w:rPr>
      </w:pPr>
      <w:r w:rsidRPr="00FD0EF1">
        <w:rPr>
          <w:rFonts w:ascii="Arial" w:hAnsi="Arial"/>
        </w:rPr>
        <w:t>To participate in the Staff Appraisal Scheme and to undertake training based on individual and service needs.</w:t>
      </w:r>
    </w:p>
    <w:p w:rsidR="00D3031A" w:rsidRPr="00FD0EF1" w:rsidRDefault="00D3031A" w:rsidP="00D3031A">
      <w:pPr>
        <w:numPr>
          <w:ilvl w:val="0"/>
          <w:numId w:val="3"/>
        </w:numPr>
        <w:spacing w:after="240" w:line="240" w:lineRule="auto"/>
        <w:rPr>
          <w:rFonts w:ascii="Arial" w:hAnsi="Arial"/>
        </w:rPr>
      </w:pPr>
      <w:r w:rsidRPr="00FD0EF1">
        <w:rPr>
          <w:rFonts w:ascii="Arial" w:hAnsi="Arial"/>
        </w:rPr>
        <w:t xml:space="preserve">To take a lead in creating or to promote a positive, inclusive ethos that challenges discrimination and promotes equality and diversity. </w:t>
      </w:r>
    </w:p>
    <w:p w:rsidR="00D3031A" w:rsidRPr="00FD0EF1" w:rsidRDefault="00D3031A" w:rsidP="00D3031A">
      <w:pPr>
        <w:numPr>
          <w:ilvl w:val="0"/>
          <w:numId w:val="3"/>
        </w:numPr>
        <w:spacing w:after="240" w:line="240" w:lineRule="auto"/>
        <w:rPr>
          <w:rFonts w:ascii="Arial" w:hAnsi="Arial"/>
        </w:rPr>
      </w:pPr>
      <w:r w:rsidRPr="00FD0EF1">
        <w:rPr>
          <w:rFonts w:ascii="Arial" w:hAnsi="Arial"/>
        </w:rPr>
        <w:t xml:space="preserve">To comply with College policies and guidelines in respect to health &amp; safety </w:t>
      </w:r>
    </w:p>
    <w:p w:rsidR="00D3031A" w:rsidRPr="00FD0EF1" w:rsidRDefault="00D3031A" w:rsidP="00D3031A">
      <w:pPr>
        <w:numPr>
          <w:ilvl w:val="0"/>
          <w:numId w:val="3"/>
        </w:numPr>
        <w:spacing w:after="240" w:line="240" w:lineRule="auto"/>
        <w:rPr>
          <w:rFonts w:ascii="Arial" w:hAnsi="Arial"/>
        </w:rPr>
      </w:pPr>
      <w:r w:rsidRPr="00FD0EF1">
        <w:rPr>
          <w:rFonts w:ascii="Arial" w:hAnsi="Arial"/>
        </w:rPr>
        <w:t xml:space="preserve">To demonstrate positive personal and professional behaviour as specified College Code of Conduct. </w:t>
      </w:r>
    </w:p>
    <w:p w:rsidR="00D3031A" w:rsidRPr="00FD0EF1" w:rsidRDefault="00D3031A" w:rsidP="00D3031A">
      <w:pPr>
        <w:numPr>
          <w:ilvl w:val="0"/>
          <w:numId w:val="3"/>
        </w:numPr>
        <w:spacing w:after="240" w:line="240" w:lineRule="auto"/>
        <w:rPr>
          <w:rFonts w:ascii="Arial" w:hAnsi="Arial"/>
        </w:rPr>
      </w:pPr>
      <w:r w:rsidRPr="00FD0EF1">
        <w:rPr>
          <w:rFonts w:ascii="Arial" w:hAnsi="Arial"/>
        </w:rPr>
        <w:t>To undertake continual CPD to support the College culture of continuous improvement.</w:t>
      </w:r>
    </w:p>
    <w:p w:rsidR="00D3031A" w:rsidRPr="00FD0EF1" w:rsidRDefault="00D3031A" w:rsidP="00D3031A">
      <w:pPr>
        <w:numPr>
          <w:ilvl w:val="0"/>
          <w:numId w:val="3"/>
        </w:numPr>
        <w:spacing w:after="240" w:line="240" w:lineRule="auto"/>
        <w:rPr>
          <w:rFonts w:ascii="Arial" w:hAnsi="Arial"/>
        </w:rPr>
      </w:pPr>
      <w:r w:rsidRPr="00FD0EF1">
        <w:rPr>
          <w:rFonts w:ascii="Arial" w:hAnsi="Arial"/>
        </w:rPr>
        <w:t>To partake in Performance Standards scheme and quality assurance systems.</w:t>
      </w:r>
    </w:p>
    <w:p w:rsidR="00D3031A" w:rsidRPr="00FD0EF1" w:rsidRDefault="00D3031A" w:rsidP="00D3031A">
      <w:pPr>
        <w:numPr>
          <w:ilvl w:val="0"/>
          <w:numId w:val="3"/>
        </w:numPr>
        <w:spacing w:after="240" w:line="240" w:lineRule="auto"/>
        <w:rPr>
          <w:rFonts w:ascii="Arial" w:hAnsi="Arial"/>
        </w:rPr>
      </w:pPr>
      <w:r w:rsidRPr="00FD0EF1">
        <w:rPr>
          <w:rFonts w:ascii="Arial" w:hAnsi="Arial"/>
        </w:rPr>
        <w:t>To meet minimum relevant occupational standards.</w:t>
      </w:r>
    </w:p>
    <w:p w:rsidR="00D3031A" w:rsidRPr="00FD0EF1" w:rsidRDefault="00D3031A" w:rsidP="00D3031A">
      <w:pPr>
        <w:numPr>
          <w:ilvl w:val="0"/>
          <w:numId w:val="3"/>
        </w:numPr>
        <w:spacing w:after="240" w:line="240" w:lineRule="auto"/>
        <w:rPr>
          <w:rFonts w:ascii="Arial" w:hAnsi="Arial"/>
        </w:rPr>
      </w:pPr>
      <w:r w:rsidRPr="00FD0EF1">
        <w:rPr>
          <w:rFonts w:ascii="Arial" w:hAnsi="Arial"/>
        </w:rPr>
        <w:t>To keep up to date with the skills required to fulfil the role.</w:t>
      </w:r>
    </w:p>
    <w:p w:rsidR="00D3031A" w:rsidRPr="00FD0EF1" w:rsidRDefault="00D3031A" w:rsidP="00D3031A">
      <w:pPr>
        <w:numPr>
          <w:ilvl w:val="0"/>
          <w:numId w:val="3"/>
        </w:numPr>
        <w:spacing w:after="240" w:line="240" w:lineRule="auto"/>
        <w:rPr>
          <w:rFonts w:ascii="Arial" w:hAnsi="Arial"/>
        </w:rPr>
      </w:pPr>
      <w:r w:rsidRPr="00FD0EF1">
        <w:rPr>
          <w:rFonts w:ascii="Arial" w:hAnsi="Arial"/>
        </w:rPr>
        <w:t>To undertake any other duties commensurate with grade as may be reasonably requested by College management.</w:t>
      </w:r>
    </w:p>
    <w:p w:rsidR="00D3031A" w:rsidRPr="00FD0EF1" w:rsidRDefault="00D3031A" w:rsidP="00D3031A">
      <w:pPr>
        <w:pStyle w:val="ListParagraph"/>
        <w:numPr>
          <w:ilvl w:val="0"/>
          <w:numId w:val="3"/>
        </w:numPr>
        <w:spacing w:before="120" w:line="240" w:lineRule="auto"/>
        <w:jc w:val="both"/>
        <w:rPr>
          <w:rFonts w:ascii="Arial" w:hAnsi="Arial"/>
        </w:rPr>
      </w:pPr>
      <w:r w:rsidRPr="00FD0EF1">
        <w:rPr>
          <w:rFonts w:ascii="Arial" w:hAnsi="Arial"/>
        </w:rPr>
        <w:t>You will be responsible for protecting staff and learners from all preventable harm as per College Safeguarding procedures.</w:t>
      </w:r>
    </w:p>
    <w:p w:rsidR="00D3031A" w:rsidRDefault="00D3031A" w:rsidP="00D3031A"/>
    <w:p w:rsidR="00D3031A" w:rsidRDefault="00D3031A" w:rsidP="00D3031A">
      <w:pPr>
        <w:tabs>
          <w:tab w:val="left" w:pos="-720"/>
        </w:tabs>
        <w:suppressAutoHyphens/>
        <w:jc w:val="center"/>
        <w:rPr>
          <w:rFonts w:ascii="Trebuchet MS" w:hAnsi="Trebuchet MS"/>
          <w:b/>
          <w:color w:val="000000"/>
          <w:sz w:val="36"/>
          <w:szCs w:val="36"/>
        </w:rPr>
      </w:pPr>
    </w:p>
    <w:p w:rsidR="00EF41EB" w:rsidRDefault="00EF41EB" w:rsidP="00D3031A">
      <w:pPr>
        <w:tabs>
          <w:tab w:val="left" w:pos="-720"/>
        </w:tabs>
        <w:suppressAutoHyphens/>
        <w:jc w:val="center"/>
        <w:rPr>
          <w:rFonts w:ascii="Trebuchet MS" w:hAnsi="Trebuchet MS"/>
          <w:b/>
          <w:color w:val="000000"/>
          <w:sz w:val="36"/>
          <w:szCs w:val="36"/>
        </w:rPr>
      </w:pPr>
    </w:p>
    <w:p w:rsidR="00EF41EB" w:rsidRPr="00A418D1" w:rsidRDefault="00EF41EB" w:rsidP="00D3031A">
      <w:pPr>
        <w:tabs>
          <w:tab w:val="left" w:pos="-720"/>
        </w:tabs>
        <w:suppressAutoHyphens/>
        <w:jc w:val="center"/>
        <w:rPr>
          <w:rFonts w:ascii="Trebuchet MS" w:hAnsi="Trebuchet MS"/>
          <w:b/>
          <w:color w:val="000000"/>
          <w:sz w:val="36"/>
          <w:szCs w:val="36"/>
        </w:rPr>
      </w:pPr>
    </w:p>
    <w:tbl>
      <w:tblPr>
        <w:tblW w:w="1021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1002"/>
      </w:tblGrid>
      <w:tr w:rsidR="00D3031A" w:rsidRPr="00A418D1" w:rsidTr="001811EA">
        <w:trPr>
          <w:cantSplit/>
          <w:trHeight w:val="1036"/>
        </w:trPr>
        <w:tc>
          <w:tcPr>
            <w:tcW w:w="614" w:type="dxa"/>
          </w:tcPr>
          <w:p w:rsidR="00D3031A" w:rsidRPr="00A418D1" w:rsidRDefault="00D3031A" w:rsidP="003126E2">
            <w:pPr>
              <w:rPr>
                <w:rFonts w:ascii="Trebuchet MS" w:hAnsi="Trebuchet MS"/>
              </w:rPr>
            </w:pPr>
          </w:p>
        </w:tc>
        <w:tc>
          <w:tcPr>
            <w:tcW w:w="7369" w:type="dxa"/>
          </w:tcPr>
          <w:p w:rsidR="00D3031A" w:rsidRPr="00A418D1" w:rsidRDefault="00D3031A" w:rsidP="003126E2">
            <w:pPr>
              <w:rPr>
                <w:rFonts w:ascii="Trebuchet MS" w:hAnsi="Trebuchet MS"/>
                <w:b/>
              </w:rPr>
            </w:pPr>
          </w:p>
          <w:p w:rsidR="00D3031A" w:rsidRPr="00A418D1" w:rsidRDefault="00D3031A" w:rsidP="003126E2">
            <w:pPr>
              <w:jc w:val="center"/>
              <w:rPr>
                <w:rFonts w:ascii="Trebuchet MS" w:hAnsi="Trebuchet MS"/>
              </w:rPr>
            </w:pPr>
            <w:r w:rsidRPr="00A418D1">
              <w:rPr>
                <w:rFonts w:ascii="Trebuchet MS" w:hAnsi="Trebuchet MS"/>
                <w:b/>
              </w:rPr>
              <w:t>EMPLOYEE SPECIFICATION</w:t>
            </w:r>
          </w:p>
          <w:p w:rsidR="00D3031A" w:rsidRPr="00A418D1" w:rsidRDefault="00D3031A" w:rsidP="003126E2">
            <w:pPr>
              <w:jc w:val="center"/>
              <w:rPr>
                <w:rFonts w:ascii="Trebuchet MS" w:hAnsi="Trebuchet MS"/>
              </w:rPr>
            </w:pPr>
          </w:p>
          <w:p w:rsidR="00D3031A" w:rsidRPr="00A418D1" w:rsidRDefault="00D3031A" w:rsidP="003126E2">
            <w:pPr>
              <w:rPr>
                <w:rFonts w:ascii="Trebuchet MS" w:hAnsi="Trebuchet MS"/>
              </w:rPr>
            </w:pP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Application</w:t>
            </w: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Interview</w:t>
            </w:r>
          </w:p>
        </w:tc>
        <w:tc>
          <w:tcPr>
            <w:tcW w:w="1002" w:type="dxa"/>
            <w:textDirection w:val="btLr"/>
          </w:tcPr>
          <w:p w:rsidR="00D3031A" w:rsidRPr="00A418D1" w:rsidRDefault="00D3031A" w:rsidP="003126E2">
            <w:pPr>
              <w:ind w:left="113" w:right="113"/>
              <w:rPr>
                <w:rFonts w:ascii="Trebuchet MS" w:hAnsi="Trebuchet MS"/>
                <w:b/>
                <w:sz w:val="16"/>
                <w:szCs w:val="16"/>
              </w:rPr>
            </w:pPr>
            <w:r>
              <w:rPr>
                <w:rFonts w:ascii="Trebuchet MS" w:hAnsi="Trebuchet MS"/>
                <w:b/>
                <w:sz w:val="16"/>
                <w:szCs w:val="16"/>
              </w:rPr>
              <w:t>Shortlisting Weighting</w:t>
            </w:r>
          </w:p>
        </w:tc>
      </w:tr>
      <w:tr w:rsidR="00D3031A" w:rsidRPr="00A418D1" w:rsidTr="001811EA">
        <w:trPr>
          <w:trHeight w:val="340"/>
        </w:trPr>
        <w:tc>
          <w:tcPr>
            <w:tcW w:w="10213"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Skills</w:t>
            </w:r>
          </w:p>
        </w:tc>
      </w:tr>
      <w:tr w:rsidR="00D3031A" w:rsidRPr="00A418D1" w:rsidTr="001811EA">
        <w:trPr>
          <w:trHeight w:val="455"/>
        </w:trPr>
        <w:tc>
          <w:tcPr>
            <w:tcW w:w="614" w:type="dxa"/>
            <w:vAlign w:val="center"/>
          </w:tcPr>
          <w:p w:rsidR="00D3031A" w:rsidRPr="00A418D1" w:rsidRDefault="00D3031A" w:rsidP="003126E2">
            <w:pPr>
              <w:rPr>
                <w:rFonts w:ascii="Trebuchet MS" w:hAnsi="Trebuchet MS"/>
              </w:rPr>
            </w:pPr>
            <w:r w:rsidRPr="00A418D1">
              <w:rPr>
                <w:rFonts w:ascii="Trebuchet MS" w:hAnsi="Trebuchet MS"/>
              </w:rPr>
              <w:t>1.</w:t>
            </w:r>
          </w:p>
        </w:tc>
        <w:tc>
          <w:tcPr>
            <w:tcW w:w="7369" w:type="dxa"/>
            <w:shd w:val="clear" w:color="auto" w:fill="auto"/>
            <w:vAlign w:val="center"/>
          </w:tcPr>
          <w:p w:rsidR="00D3031A" w:rsidRPr="00B22037" w:rsidRDefault="007B542F" w:rsidP="003126E2">
            <w:pPr>
              <w:rPr>
                <w:rFonts w:ascii="Arial" w:hAnsi="Arial"/>
              </w:rPr>
            </w:pPr>
            <w:r w:rsidRPr="007B542F">
              <w:rPr>
                <w:rFonts w:ascii="Arial" w:hAnsi="Arial"/>
              </w:rPr>
              <w:t>A knowledge and understanding of how a range of conditions can impact on learning</w:t>
            </w:r>
          </w:p>
        </w:tc>
        <w:tc>
          <w:tcPr>
            <w:tcW w:w="614" w:type="dxa"/>
            <w:vAlign w:val="center"/>
          </w:tcPr>
          <w:p w:rsidR="00D3031A" w:rsidRPr="00A418D1" w:rsidRDefault="007541D1" w:rsidP="003126E2">
            <w:pPr>
              <w:jc w:val="center"/>
              <w:rPr>
                <w:rFonts w:ascii="Trebuchet MS" w:hAnsi="Trebuchet MS"/>
              </w:rPr>
            </w:pPr>
            <w:r w:rsidRPr="007541D1">
              <w:rPr>
                <w:rFonts w:ascii="Segoe UI Symbol" w:hAnsi="Segoe UI Symbol" w:cs="Segoe UI Symbol"/>
              </w:rPr>
              <w:t>✓</w:t>
            </w:r>
          </w:p>
        </w:tc>
        <w:tc>
          <w:tcPr>
            <w:tcW w:w="614" w:type="dxa"/>
            <w:vAlign w:val="center"/>
          </w:tcPr>
          <w:p w:rsidR="00D3031A" w:rsidRPr="00A418D1" w:rsidRDefault="007541D1" w:rsidP="003126E2">
            <w:pPr>
              <w:jc w:val="center"/>
              <w:rPr>
                <w:rFonts w:ascii="Trebuchet MS" w:hAnsi="Trebuchet MS"/>
              </w:rPr>
            </w:pPr>
            <w:r w:rsidRPr="007541D1">
              <w:rPr>
                <w:rFonts w:ascii="Segoe UI Symbol" w:hAnsi="Segoe UI Symbol" w:cs="Segoe UI Symbol"/>
              </w:rPr>
              <w:t>✓</w:t>
            </w:r>
          </w:p>
        </w:tc>
        <w:tc>
          <w:tcPr>
            <w:tcW w:w="1002" w:type="dxa"/>
            <w:vAlign w:val="center"/>
          </w:tcPr>
          <w:p w:rsidR="00D3031A" w:rsidRPr="00A418D1" w:rsidRDefault="007541D1" w:rsidP="003126E2">
            <w:pPr>
              <w:jc w:val="center"/>
              <w:rPr>
                <w:rFonts w:ascii="Trebuchet MS" w:hAnsi="Trebuchet MS"/>
              </w:rPr>
            </w:pPr>
            <w:r>
              <w:rPr>
                <w:rFonts w:ascii="Trebuchet MS" w:hAnsi="Trebuchet MS"/>
              </w:rPr>
              <w:t>4</w:t>
            </w:r>
          </w:p>
        </w:tc>
      </w:tr>
      <w:tr w:rsidR="00D3031A" w:rsidRPr="00A418D1" w:rsidTr="001811EA">
        <w:trPr>
          <w:trHeight w:val="455"/>
        </w:trPr>
        <w:tc>
          <w:tcPr>
            <w:tcW w:w="614" w:type="dxa"/>
            <w:vAlign w:val="center"/>
          </w:tcPr>
          <w:p w:rsidR="00D3031A" w:rsidRPr="00A418D1" w:rsidRDefault="00D3031A" w:rsidP="003126E2">
            <w:pPr>
              <w:rPr>
                <w:rFonts w:ascii="Trebuchet MS" w:hAnsi="Trebuchet MS"/>
              </w:rPr>
            </w:pPr>
            <w:r w:rsidRPr="00A418D1">
              <w:rPr>
                <w:rFonts w:ascii="Trebuchet MS" w:hAnsi="Trebuchet MS"/>
              </w:rPr>
              <w:t>2.</w:t>
            </w:r>
          </w:p>
        </w:tc>
        <w:tc>
          <w:tcPr>
            <w:tcW w:w="7369" w:type="dxa"/>
            <w:shd w:val="clear" w:color="auto" w:fill="auto"/>
            <w:vAlign w:val="center"/>
          </w:tcPr>
          <w:p w:rsidR="00D3031A" w:rsidRPr="00B22037" w:rsidRDefault="007B542F" w:rsidP="003126E2">
            <w:pPr>
              <w:rPr>
                <w:rFonts w:ascii="Arial" w:hAnsi="Arial"/>
              </w:rPr>
            </w:pPr>
            <w:r w:rsidRPr="007B542F">
              <w:rPr>
                <w:rFonts w:ascii="Arial" w:hAnsi="Arial"/>
              </w:rPr>
              <w:t>Knowledge of safeguarding (including the prevent agenda) and the implications for a vulnerable young person</w:t>
            </w:r>
          </w:p>
        </w:tc>
        <w:tc>
          <w:tcPr>
            <w:tcW w:w="614" w:type="dxa"/>
            <w:vAlign w:val="center"/>
          </w:tcPr>
          <w:p w:rsidR="00D3031A" w:rsidRDefault="007541D1" w:rsidP="003126E2">
            <w:pPr>
              <w:jc w:val="center"/>
            </w:pPr>
            <w:r w:rsidRPr="007541D1">
              <w:rPr>
                <w:rFonts w:ascii="Segoe UI Symbol" w:hAnsi="Segoe UI Symbol" w:cs="Segoe UI Symbol"/>
              </w:rPr>
              <w:t>✓</w:t>
            </w:r>
          </w:p>
        </w:tc>
        <w:tc>
          <w:tcPr>
            <w:tcW w:w="614" w:type="dxa"/>
            <w:vAlign w:val="center"/>
          </w:tcPr>
          <w:p w:rsidR="00D3031A" w:rsidRPr="00A418D1" w:rsidRDefault="007541D1" w:rsidP="003126E2">
            <w:pPr>
              <w:jc w:val="center"/>
              <w:rPr>
                <w:rFonts w:ascii="Trebuchet MS" w:hAnsi="Trebuchet MS"/>
              </w:rPr>
            </w:pPr>
            <w:r w:rsidRPr="007541D1">
              <w:rPr>
                <w:rFonts w:ascii="Segoe UI Symbol" w:hAnsi="Segoe UI Symbol" w:cs="Segoe UI Symbol"/>
              </w:rPr>
              <w:t>✓</w:t>
            </w:r>
          </w:p>
        </w:tc>
        <w:tc>
          <w:tcPr>
            <w:tcW w:w="1002" w:type="dxa"/>
            <w:vAlign w:val="center"/>
          </w:tcPr>
          <w:p w:rsidR="00D3031A" w:rsidRPr="00A418D1" w:rsidRDefault="007541D1" w:rsidP="003126E2">
            <w:pPr>
              <w:jc w:val="center"/>
              <w:rPr>
                <w:rFonts w:ascii="Trebuchet MS" w:hAnsi="Trebuchet MS"/>
              </w:rPr>
            </w:pPr>
            <w:r>
              <w:rPr>
                <w:rFonts w:ascii="Trebuchet MS" w:hAnsi="Trebuchet MS"/>
              </w:rPr>
              <w:t>6</w:t>
            </w:r>
          </w:p>
        </w:tc>
      </w:tr>
      <w:tr w:rsidR="00D3031A" w:rsidRPr="00A418D1" w:rsidTr="001811EA">
        <w:trPr>
          <w:trHeight w:val="455"/>
        </w:trPr>
        <w:tc>
          <w:tcPr>
            <w:tcW w:w="614" w:type="dxa"/>
            <w:vAlign w:val="center"/>
          </w:tcPr>
          <w:p w:rsidR="00D3031A" w:rsidRPr="00A418D1" w:rsidRDefault="00D3031A" w:rsidP="003126E2">
            <w:pPr>
              <w:rPr>
                <w:rFonts w:ascii="Trebuchet MS" w:hAnsi="Trebuchet MS"/>
              </w:rPr>
            </w:pPr>
            <w:r w:rsidRPr="00A418D1">
              <w:rPr>
                <w:rFonts w:ascii="Trebuchet MS" w:hAnsi="Trebuchet MS"/>
              </w:rPr>
              <w:t>3.</w:t>
            </w:r>
          </w:p>
        </w:tc>
        <w:tc>
          <w:tcPr>
            <w:tcW w:w="7369" w:type="dxa"/>
            <w:shd w:val="clear" w:color="auto" w:fill="auto"/>
            <w:vAlign w:val="center"/>
          </w:tcPr>
          <w:p w:rsidR="00D3031A" w:rsidRPr="00B22037" w:rsidRDefault="007B542F" w:rsidP="000039BC">
            <w:pPr>
              <w:rPr>
                <w:rFonts w:ascii="Arial" w:hAnsi="Arial"/>
              </w:rPr>
            </w:pPr>
            <w:r w:rsidRPr="007B542F">
              <w:rPr>
                <w:rFonts w:ascii="Arial" w:hAnsi="Arial"/>
              </w:rPr>
              <w:t xml:space="preserve">Ability to effectively support students with their academic skills in small groups across a range of curriculum areas </w:t>
            </w:r>
            <w:r w:rsidR="000039BC">
              <w:rPr>
                <w:rFonts w:ascii="Arial" w:hAnsi="Arial"/>
              </w:rPr>
              <w:t>including pre-entry to</w:t>
            </w:r>
            <w:r w:rsidRPr="007B542F">
              <w:rPr>
                <w:rFonts w:ascii="Arial" w:hAnsi="Arial"/>
              </w:rPr>
              <w:t xml:space="preserve"> Level 3 qualification</w:t>
            </w:r>
            <w:r w:rsidR="000039BC">
              <w:rPr>
                <w:rFonts w:ascii="Arial" w:hAnsi="Arial"/>
              </w:rPr>
              <w:t>s</w:t>
            </w:r>
            <w:r w:rsidRPr="007B542F">
              <w:rPr>
                <w:rFonts w:ascii="Arial" w:hAnsi="Arial"/>
              </w:rPr>
              <w:t>.</w:t>
            </w:r>
          </w:p>
        </w:tc>
        <w:tc>
          <w:tcPr>
            <w:tcW w:w="614" w:type="dxa"/>
            <w:vAlign w:val="center"/>
          </w:tcPr>
          <w:p w:rsidR="00D3031A" w:rsidRDefault="007541D1" w:rsidP="003126E2">
            <w:pPr>
              <w:jc w:val="center"/>
            </w:pPr>
            <w:r w:rsidRPr="007541D1">
              <w:rPr>
                <w:rFonts w:ascii="Segoe UI Symbol" w:hAnsi="Segoe UI Symbol" w:cs="Segoe UI Symbol"/>
              </w:rPr>
              <w:t>✓</w:t>
            </w:r>
          </w:p>
        </w:tc>
        <w:tc>
          <w:tcPr>
            <w:tcW w:w="614" w:type="dxa"/>
            <w:vAlign w:val="center"/>
          </w:tcPr>
          <w:p w:rsidR="00D3031A" w:rsidRDefault="007541D1" w:rsidP="003126E2">
            <w:pPr>
              <w:jc w:val="center"/>
            </w:pPr>
            <w:r w:rsidRPr="007541D1">
              <w:rPr>
                <w:rFonts w:ascii="Segoe UI Symbol" w:hAnsi="Segoe UI Symbol" w:cs="Segoe UI Symbol"/>
              </w:rPr>
              <w:t>✓</w:t>
            </w:r>
          </w:p>
        </w:tc>
        <w:tc>
          <w:tcPr>
            <w:tcW w:w="1002" w:type="dxa"/>
            <w:vAlign w:val="center"/>
          </w:tcPr>
          <w:p w:rsidR="00D3031A" w:rsidRDefault="007541D1" w:rsidP="003126E2">
            <w:pPr>
              <w:jc w:val="center"/>
            </w:pPr>
            <w:r>
              <w:t>4</w:t>
            </w:r>
          </w:p>
        </w:tc>
      </w:tr>
      <w:tr w:rsidR="000039BC" w:rsidRPr="00A418D1" w:rsidTr="00BA2956">
        <w:trPr>
          <w:trHeight w:val="455"/>
        </w:trPr>
        <w:tc>
          <w:tcPr>
            <w:tcW w:w="614" w:type="dxa"/>
          </w:tcPr>
          <w:p w:rsidR="000039BC" w:rsidRPr="00A418D1" w:rsidRDefault="000039BC" w:rsidP="000039BC">
            <w:pPr>
              <w:rPr>
                <w:rFonts w:ascii="Trebuchet MS" w:hAnsi="Trebuchet MS"/>
              </w:rPr>
            </w:pPr>
            <w:r w:rsidRPr="00AE3990">
              <w:t>4.</w:t>
            </w:r>
          </w:p>
        </w:tc>
        <w:tc>
          <w:tcPr>
            <w:tcW w:w="7369" w:type="dxa"/>
            <w:shd w:val="clear" w:color="auto" w:fill="auto"/>
            <w:vAlign w:val="center"/>
          </w:tcPr>
          <w:p w:rsidR="000039BC" w:rsidRPr="007B542F" w:rsidRDefault="000039BC" w:rsidP="000039BC">
            <w:pPr>
              <w:rPr>
                <w:rFonts w:ascii="Arial" w:hAnsi="Arial"/>
              </w:rPr>
            </w:pPr>
            <w:r w:rsidRPr="000039BC">
              <w:rPr>
                <w:rFonts w:ascii="Arial" w:hAnsi="Arial"/>
              </w:rPr>
              <w:t xml:space="preserve">Ability to effectively support students with their social and life skills in small groups across a range of curriculum areas </w:t>
            </w:r>
            <w:r>
              <w:rPr>
                <w:rFonts w:ascii="Arial" w:hAnsi="Arial"/>
              </w:rPr>
              <w:t xml:space="preserve">including pre-entry to </w:t>
            </w:r>
            <w:r w:rsidRPr="000039BC">
              <w:rPr>
                <w:rFonts w:ascii="Arial" w:hAnsi="Arial"/>
              </w:rPr>
              <w:t>Level 3 qualification</w:t>
            </w:r>
            <w:r>
              <w:rPr>
                <w:rFonts w:ascii="Arial" w:hAnsi="Arial"/>
              </w:rPr>
              <w:t>s</w:t>
            </w:r>
            <w:r w:rsidRPr="000039BC">
              <w:rPr>
                <w:rFonts w:ascii="Arial" w:hAnsi="Arial"/>
              </w:rPr>
              <w:t>.</w:t>
            </w:r>
          </w:p>
        </w:tc>
        <w:tc>
          <w:tcPr>
            <w:tcW w:w="614" w:type="dxa"/>
          </w:tcPr>
          <w:p w:rsidR="000039BC" w:rsidRPr="007541D1" w:rsidRDefault="000039BC" w:rsidP="000039BC">
            <w:pPr>
              <w:jc w:val="center"/>
              <w:rPr>
                <w:rFonts w:ascii="Segoe UI Symbol" w:hAnsi="Segoe UI Symbol" w:cs="Segoe UI Symbol"/>
              </w:rPr>
            </w:pPr>
            <w:r w:rsidRPr="00827ED4">
              <w:rPr>
                <w:rFonts w:ascii="Segoe UI Symbol" w:hAnsi="Segoe UI Symbol" w:cs="Segoe UI Symbol"/>
              </w:rPr>
              <w:t>✓</w:t>
            </w:r>
          </w:p>
        </w:tc>
        <w:tc>
          <w:tcPr>
            <w:tcW w:w="614" w:type="dxa"/>
          </w:tcPr>
          <w:p w:rsidR="000039BC" w:rsidRPr="007541D1" w:rsidRDefault="000039BC" w:rsidP="000039BC">
            <w:pPr>
              <w:jc w:val="center"/>
              <w:rPr>
                <w:rFonts w:ascii="Segoe UI Symbol" w:hAnsi="Segoe UI Symbol" w:cs="Segoe UI Symbol"/>
              </w:rPr>
            </w:pPr>
            <w:r w:rsidRPr="00827ED4">
              <w:rPr>
                <w:rFonts w:ascii="Segoe UI Symbol" w:hAnsi="Segoe UI Symbol" w:cs="Segoe UI Symbol"/>
              </w:rPr>
              <w:t>✓</w:t>
            </w:r>
          </w:p>
        </w:tc>
        <w:tc>
          <w:tcPr>
            <w:tcW w:w="1002" w:type="dxa"/>
          </w:tcPr>
          <w:p w:rsidR="000039BC" w:rsidRDefault="000039BC" w:rsidP="000039BC">
            <w:pPr>
              <w:jc w:val="center"/>
            </w:pPr>
            <w:r w:rsidRPr="00827ED4">
              <w:t>4</w:t>
            </w:r>
          </w:p>
        </w:tc>
      </w:tr>
      <w:tr w:rsidR="000039BC" w:rsidRPr="00A418D1" w:rsidTr="00BA2956">
        <w:trPr>
          <w:trHeight w:val="455"/>
        </w:trPr>
        <w:tc>
          <w:tcPr>
            <w:tcW w:w="614" w:type="dxa"/>
          </w:tcPr>
          <w:p w:rsidR="000039BC" w:rsidRPr="00A418D1" w:rsidRDefault="000039BC" w:rsidP="000039BC">
            <w:pPr>
              <w:rPr>
                <w:rFonts w:ascii="Trebuchet MS" w:hAnsi="Trebuchet MS"/>
              </w:rPr>
            </w:pPr>
            <w:r w:rsidRPr="00AE3990">
              <w:t>5.</w:t>
            </w:r>
          </w:p>
        </w:tc>
        <w:tc>
          <w:tcPr>
            <w:tcW w:w="7369" w:type="dxa"/>
            <w:shd w:val="clear" w:color="auto" w:fill="auto"/>
            <w:vAlign w:val="center"/>
          </w:tcPr>
          <w:p w:rsidR="000039BC" w:rsidRPr="00853167" w:rsidRDefault="000039BC" w:rsidP="000039BC">
            <w:pPr>
              <w:rPr>
                <w:rFonts w:ascii="Arial" w:hAnsi="Arial"/>
              </w:rPr>
            </w:pPr>
            <w:r w:rsidRPr="007B542F">
              <w:rPr>
                <w:rFonts w:ascii="Arial" w:hAnsi="Arial"/>
              </w:rPr>
              <w:t>Excellent question and answer skills which will foster independence and engage young adults with their learning.</w:t>
            </w:r>
          </w:p>
        </w:tc>
        <w:tc>
          <w:tcPr>
            <w:tcW w:w="614" w:type="dxa"/>
            <w:vAlign w:val="center"/>
          </w:tcPr>
          <w:p w:rsidR="000039BC" w:rsidRDefault="000039BC" w:rsidP="000039BC">
            <w:pPr>
              <w:jc w:val="center"/>
            </w:pPr>
            <w:r w:rsidRPr="007541D1">
              <w:rPr>
                <w:rFonts w:ascii="Segoe UI Symbol" w:hAnsi="Segoe UI Symbol" w:cs="Segoe UI Symbol"/>
              </w:rPr>
              <w:t>✓</w:t>
            </w:r>
          </w:p>
        </w:tc>
        <w:tc>
          <w:tcPr>
            <w:tcW w:w="614" w:type="dxa"/>
            <w:vAlign w:val="center"/>
          </w:tcPr>
          <w:p w:rsidR="000039BC" w:rsidRDefault="000039BC" w:rsidP="000039BC">
            <w:pPr>
              <w:jc w:val="center"/>
            </w:pPr>
            <w:r w:rsidRPr="007541D1">
              <w:rPr>
                <w:rFonts w:ascii="Segoe UI Symbol" w:hAnsi="Segoe UI Symbol" w:cs="Segoe UI Symbol"/>
              </w:rPr>
              <w:t>✓</w:t>
            </w:r>
          </w:p>
        </w:tc>
        <w:tc>
          <w:tcPr>
            <w:tcW w:w="1002" w:type="dxa"/>
            <w:vAlign w:val="center"/>
          </w:tcPr>
          <w:p w:rsidR="000039BC" w:rsidRDefault="000039BC" w:rsidP="000039BC">
            <w:pPr>
              <w:jc w:val="center"/>
            </w:pPr>
            <w:r>
              <w:t>4</w:t>
            </w:r>
          </w:p>
        </w:tc>
      </w:tr>
      <w:tr w:rsidR="000039BC" w:rsidRPr="00A418D1" w:rsidTr="00BA2956">
        <w:trPr>
          <w:trHeight w:val="455"/>
        </w:trPr>
        <w:tc>
          <w:tcPr>
            <w:tcW w:w="614" w:type="dxa"/>
          </w:tcPr>
          <w:p w:rsidR="000039BC" w:rsidRPr="00A418D1" w:rsidRDefault="000039BC" w:rsidP="000039BC">
            <w:pPr>
              <w:rPr>
                <w:rFonts w:ascii="Trebuchet MS" w:hAnsi="Trebuchet MS"/>
              </w:rPr>
            </w:pPr>
            <w:r w:rsidRPr="00AE3990">
              <w:t>6.</w:t>
            </w:r>
          </w:p>
        </w:tc>
        <w:tc>
          <w:tcPr>
            <w:tcW w:w="7369" w:type="dxa"/>
            <w:shd w:val="clear" w:color="auto" w:fill="auto"/>
            <w:vAlign w:val="center"/>
          </w:tcPr>
          <w:p w:rsidR="000039BC" w:rsidRPr="00853167" w:rsidRDefault="000039BC" w:rsidP="000039BC">
            <w:pPr>
              <w:rPr>
                <w:rFonts w:ascii="Arial" w:hAnsi="Arial"/>
              </w:rPr>
            </w:pPr>
            <w:r w:rsidRPr="007B542F">
              <w:rPr>
                <w:rFonts w:ascii="Arial" w:hAnsi="Arial"/>
              </w:rPr>
              <w:t>Ability to work as part of a team and on own initiative</w:t>
            </w:r>
          </w:p>
        </w:tc>
        <w:tc>
          <w:tcPr>
            <w:tcW w:w="614" w:type="dxa"/>
            <w:vAlign w:val="center"/>
          </w:tcPr>
          <w:p w:rsidR="000039BC" w:rsidRDefault="000039BC" w:rsidP="000039BC">
            <w:pPr>
              <w:jc w:val="center"/>
            </w:pPr>
            <w:r w:rsidRPr="007541D1">
              <w:rPr>
                <w:rFonts w:ascii="Segoe UI Symbol" w:hAnsi="Segoe UI Symbol" w:cs="Segoe UI Symbol"/>
              </w:rPr>
              <w:t>✓</w:t>
            </w:r>
          </w:p>
        </w:tc>
        <w:tc>
          <w:tcPr>
            <w:tcW w:w="614" w:type="dxa"/>
            <w:vAlign w:val="center"/>
          </w:tcPr>
          <w:p w:rsidR="000039BC" w:rsidRDefault="000039BC" w:rsidP="000039BC">
            <w:pPr>
              <w:jc w:val="center"/>
            </w:pPr>
            <w:r w:rsidRPr="007541D1">
              <w:rPr>
                <w:rFonts w:ascii="Segoe UI Symbol" w:hAnsi="Segoe UI Symbol" w:cs="Segoe UI Symbol"/>
              </w:rPr>
              <w:t>✓</w:t>
            </w:r>
          </w:p>
        </w:tc>
        <w:tc>
          <w:tcPr>
            <w:tcW w:w="1002" w:type="dxa"/>
            <w:vAlign w:val="center"/>
          </w:tcPr>
          <w:p w:rsidR="000039BC" w:rsidRDefault="000039BC" w:rsidP="000039BC">
            <w:pPr>
              <w:jc w:val="center"/>
            </w:pPr>
            <w:r>
              <w:t>4</w:t>
            </w:r>
          </w:p>
        </w:tc>
      </w:tr>
      <w:tr w:rsidR="000039BC" w:rsidRPr="00A418D1" w:rsidTr="00BA2956">
        <w:trPr>
          <w:trHeight w:val="1074"/>
        </w:trPr>
        <w:tc>
          <w:tcPr>
            <w:tcW w:w="614" w:type="dxa"/>
          </w:tcPr>
          <w:p w:rsidR="000039BC" w:rsidRPr="00A418D1" w:rsidRDefault="00BA2956" w:rsidP="00BA2956">
            <w:pPr>
              <w:rPr>
                <w:rFonts w:ascii="Trebuchet MS" w:hAnsi="Trebuchet MS"/>
              </w:rPr>
            </w:pPr>
            <w:r>
              <w:t>7</w:t>
            </w:r>
            <w:r w:rsidR="000039BC" w:rsidRPr="00AE3990">
              <w:t>.</w:t>
            </w:r>
          </w:p>
        </w:tc>
        <w:tc>
          <w:tcPr>
            <w:tcW w:w="7369" w:type="dxa"/>
            <w:shd w:val="clear" w:color="auto" w:fill="auto"/>
          </w:tcPr>
          <w:p w:rsidR="000039BC" w:rsidRPr="007B542F" w:rsidRDefault="000039BC" w:rsidP="000039BC">
            <w:pPr>
              <w:spacing w:after="240"/>
              <w:rPr>
                <w:rFonts w:asciiTheme="majorHAnsi" w:hAnsiTheme="majorHAnsi" w:cstheme="majorHAnsi"/>
                <w:color w:val="000000"/>
              </w:rPr>
            </w:pPr>
            <w:r w:rsidRPr="007B542F">
              <w:rPr>
                <w:rFonts w:asciiTheme="majorHAnsi" w:hAnsiTheme="majorHAnsi" w:cstheme="majorHAnsi"/>
                <w:color w:val="4B4B4B" w:themeColor="accent6" w:themeShade="80"/>
              </w:rPr>
              <w:t>Willingness to assist with the mobility and specific medical/hygiene</w:t>
            </w:r>
            <w:r w:rsidR="00F23E95">
              <w:rPr>
                <w:rFonts w:asciiTheme="majorHAnsi" w:hAnsiTheme="majorHAnsi" w:cstheme="majorHAnsi"/>
                <w:color w:val="4B4B4B" w:themeColor="accent6" w:themeShade="80"/>
              </w:rPr>
              <w:t>/feeding</w:t>
            </w:r>
            <w:r w:rsidRPr="007B542F">
              <w:rPr>
                <w:rFonts w:asciiTheme="majorHAnsi" w:hAnsiTheme="majorHAnsi" w:cstheme="majorHAnsi"/>
                <w:color w:val="4B4B4B" w:themeColor="accent6" w:themeShade="80"/>
              </w:rPr>
              <w:t xml:space="preserve"> needs of student</w:t>
            </w:r>
            <w:r w:rsidR="00F23E95">
              <w:rPr>
                <w:rFonts w:asciiTheme="majorHAnsi" w:hAnsiTheme="majorHAnsi" w:cstheme="majorHAnsi"/>
                <w:color w:val="4B4B4B" w:themeColor="accent6" w:themeShade="80"/>
              </w:rPr>
              <w:t>s</w:t>
            </w:r>
            <w:r w:rsidRPr="007B542F">
              <w:rPr>
                <w:rFonts w:asciiTheme="majorHAnsi" w:hAnsiTheme="majorHAnsi" w:cstheme="majorHAnsi"/>
                <w:color w:val="4B4B4B" w:themeColor="accent6" w:themeShade="80"/>
              </w:rPr>
              <w:t>, including personal care</w:t>
            </w:r>
            <w:r w:rsidR="00F23E95">
              <w:rPr>
                <w:rFonts w:asciiTheme="majorHAnsi" w:hAnsiTheme="majorHAnsi" w:cstheme="majorHAnsi"/>
                <w:color w:val="4B4B4B" w:themeColor="accent6" w:themeShade="80"/>
              </w:rPr>
              <w:t>.</w:t>
            </w:r>
          </w:p>
        </w:tc>
        <w:tc>
          <w:tcPr>
            <w:tcW w:w="614" w:type="dxa"/>
            <w:vAlign w:val="center"/>
          </w:tcPr>
          <w:p w:rsidR="000039BC" w:rsidRDefault="000039BC" w:rsidP="000039BC">
            <w:pPr>
              <w:jc w:val="center"/>
            </w:pPr>
            <w:r w:rsidRPr="007541D1">
              <w:rPr>
                <w:rFonts w:ascii="Segoe UI Symbol" w:hAnsi="Segoe UI Symbol" w:cs="Segoe UI Symbol"/>
              </w:rPr>
              <w:t>✓</w:t>
            </w:r>
          </w:p>
        </w:tc>
        <w:tc>
          <w:tcPr>
            <w:tcW w:w="614" w:type="dxa"/>
            <w:vAlign w:val="center"/>
          </w:tcPr>
          <w:p w:rsidR="000039BC" w:rsidRDefault="000039BC" w:rsidP="000039BC">
            <w:pPr>
              <w:jc w:val="center"/>
            </w:pPr>
            <w:r w:rsidRPr="007541D1">
              <w:rPr>
                <w:rFonts w:ascii="Segoe UI Symbol" w:hAnsi="Segoe UI Symbol" w:cs="Segoe UI Symbol"/>
              </w:rPr>
              <w:t>✓</w:t>
            </w:r>
          </w:p>
        </w:tc>
        <w:tc>
          <w:tcPr>
            <w:tcW w:w="1002" w:type="dxa"/>
            <w:vAlign w:val="center"/>
          </w:tcPr>
          <w:p w:rsidR="000039BC" w:rsidRDefault="000039BC" w:rsidP="000039BC">
            <w:pPr>
              <w:jc w:val="center"/>
            </w:pPr>
            <w:r>
              <w:t>4</w:t>
            </w:r>
          </w:p>
        </w:tc>
      </w:tr>
      <w:tr w:rsidR="007B542F" w:rsidRPr="00A418D1" w:rsidTr="001811EA">
        <w:trPr>
          <w:trHeight w:val="455"/>
        </w:trPr>
        <w:tc>
          <w:tcPr>
            <w:tcW w:w="614" w:type="dxa"/>
            <w:vAlign w:val="center"/>
          </w:tcPr>
          <w:p w:rsidR="007B542F" w:rsidRPr="00A418D1" w:rsidRDefault="00BA2956" w:rsidP="007B542F">
            <w:pPr>
              <w:rPr>
                <w:rFonts w:ascii="Trebuchet MS" w:hAnsi="Trebuchet MS"/>
              </w:rPr>
            </w:pPr>
            <w:r>
              <w:rPr>
                <w:rFonts w:ascii="Trebuchet MS" w:hAnsi="Trebuchet MS"/>
              </w:rPr>
              <w:t>8.</w:t>
            </w:r>
          </w:p>
        </w:tc>
        <w:tc>
          <w:tcPr>
            <w:tcW w:w="7369" w:type="dxa"/>
            <w:shd w:val="clear" w:color="auto" w:fill="auto"/>
            <w:vAlign w:val="center"/>
          </w:tcPr>
          <w:p w:rsidR="007B542F" w:rsidRPr="00B22037" w:rsidRDefault="007B542F" w:rsidP="007B542F">
            <w:pPr>
              <w:rPr>
                <w:rFonts w:ascii="Arial" w:hAnsi="Arial"/>
              </w:rPr>
            </w:pPr>
            <w:r w:rsidRPr="007B542F">
              <w:rPr>
                <w:rFonts w:ascii="Arial" w:hAnsi="Arial"/>
              </w:rPr>
              <w:t>The ability to use a range of software (both in house syst</w:t>
            </w:r>
            <w:r w:rsidR="000310E2">
              <w:rPr>
                <w:rFonts w:ascii="Arial" w:hAnsi="Arial"/>
              </w:rPr>
              <w:t>ems) and MS Office to comment on</w:t>
            </w:r>
            <w:r w:rsidRPr="007B542F">
              <w:rPr>
                <w:rFonts w:ascii="Arial" w:hAnsi="Arial"/>
              </w:rPr>
              <w:t xml:space="preserve"> students progression.</w:t>
            </w:r>
          </w:p>
        </w:tc>
        <w:tc>
          <w:tcPr>
            <w:tcW w:w="614" w:type="dxa"/>
            <w:vAlign w:val="center"/>
          </w:tcPr>
          <w:p w:rsidR="007B542F" w:rsidRDefault="007541D1" w:rsidP="007B542F">
            <w:pPr>
              <w:jc w:val="center"/>
            </w:pPr>
            <w:r w:rsidRPr="007541D1">
              <w:rPr>
                <w:rFonts w:ascii="Segoe UI Symbol" w:hAnsi="Segoe UI Symbol" w:cs="Segoe UI Symbol"/>
              </w:rPr>
              <w:t>✓</w:t>
            </w:r>
          </w:p>
        </w:tc>
        <w:tc>
          <w:tcPr>
            <w:tcW w:w="614" w:type="dxa"/>
            <w:vAlign w:val="center"/>
          </w:tcPr>
          <w:p w:rsidR="007B542F" w:rsidRDefault="007541D1" w:rsidP="007B542F">
            <w:pPr>
              <w:jc w:val="center"/>
            </w:pPr>
            <w:r w:rsidRPr="007541D1">
              <w:rPr>
                <w:rFonts w:ascii="Segoe UI Symbol" w:hAnsi="Segoe UI Symbol" w:cs="Segoe UI Symbol"/>
              </w:rPr>
              <w:t>✓</w:t>
            </w:r>
          </w:p>
        </w:tc>
        <w:tc>
          <w:tcPr>
            <w:tcW w:w="1002" w:type="dxa"/>
            <w:vAlign w:val="center"/>
          </w:tcPr>
          <w:p w:rsidR="007B542F" w:rsidRDefault="007541D1" w:rsidP="007B542F">
            <w:pPr>
              <w:jc w:val="center"/>
            </w:pPr>
            <w:r>
              <w:t>4</w:t>
            </w:r>
          </w:p>
        </w:tc>
      </w:tr>
      <w:tr w:rsidR="007B542F" w:rsidRPr="00A418D1" w:rsidTr="001811EA">
        <w:trPr>
          <w:trHeight w:val="340"/>
        </w:trPr>
        <w:tc>
          <w:tcPr>
            <w:tcW w:w="10213" w:type="dxa"/>
            <w:gridSpan w:val="5"/>
            <w:shd w:val="clear" w:color="auto" w:fill="009A94" w:themeFill="background1" w:themeFillShade="D9"/>
            <w:vAlign w:val="center"/>
          </w:tcPr>
          <w:p w:rsidR="007B542F" w:rsidRPr="00A418D1" w:rsidRDefault="007B542F" w:rsidP="007B542F">
            <w:pPr>
              <w:jc w:val="center"/>
              <w:rPr>
                <w:rFonts w:ascii="Trebuchet MS" w:hAnsi="Trebuchet MS"/>
              </w:rPr>
            </w:pPr>
            <w:r>
              <w:rPr>
                <w:rFonts w:ascii="Trebuchet MS" w:hAnsi="Trebuchet MS"/>
              </w:rPr>
              <w:t>Experience</w:t>
            </w:r>
          </w:p>
        </w:tc>
      </w:tr>
      <w:tr w:rsidR="007B542F" w:rsidRPr="00A418D1" w:rsidTr="001811EA">
        <w:trPr>
          <w:trHeight w:val="455"/>
        </w:trPr>
        <w:tc>
          <w:tcPr>
            <w:tcW w:w="614" w:type="dxa"/>
            <w:vAlign w:val="center"/>
          </w:tcPr>
          <w:p w:rsidR="007B542F" w:rsidRPr="00A418D1" w:rsidRDefault="007B542F" w:rsidP="007B542F">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7B542F" w:rsidRPr="00B22037" w:rsidRDefault="007B542F" w:rsidP="007B542F">
            <w:pPr>
              <w:rPr>
                <w:rFonts w:ascii="Arial" w:hAnsi="Arial"/>
              </w:rPr>
            </w:pPr>
            <w:r w:rsidRPr="007B542F">
              <w:rPr>
                <w:rFonts w:ascii="Arial" w:hAnsi="Arial"/>
              </w:rPr>
              <w:t>Experience of implementing strategies to enable students to become independent learners</w:t>
            </w:r>
          </w:p>
        </w:tc>
        <w:tc>
          <w:tcPr>
            <w:tcW w:w="614" w:type="dxa"/>
            <w:vAlign w:val="center"/>
          </w:tcPr>
          <w:p w:rsidR="007B542F" w:rsidRDefault="007541D1" w:rsidP="007B542F">
            <w:pPr>
              <w:jc w:val="center"/>
            </w:pPr>
            <w:r w:rsidRPr="007541D1">
              <w:rPr>
                <w:rFonts w:ascii="Segoe UI Symbol" w:hAnsi="Segoe UI Symbol" w:cs="Segoe UI Symbol"/>
              </w:rPr>
              <w:t>✓</w:t>
            </w:r>
          </w:p>
        </w:tc>
        <w:tc>
          <w:tcPr>
            <w:tcW w:w="614" w:type="dxa"/>
            <w:vAlign w:val="center"/>
          </w:tcPr>
          <w:p w:rsidR="007B542F" w:rsidRDefault="007541D1" w:rsidP="007B542F">
            <w:pPr>
              <w:jc w:val="center"/>
            </w:pPr>
            <w:r w:rsidRPr="007541D1">
              <w:rPr>
                <w:rFonts w:ascii="Segoe UI Symbol" w:hAnsi="Segoe UI Symbol" w:cs="Segoe UI Symbol"/>
              </w:rPr>
              <w:t>✓</w:t>
            </w:r>
          </w:p>
        </w:tc>
        <w:tc>
          <w:tcPr>
            <w:tcW w:w="1002" w:type="dxa"/>
            <w:vAlign w:val="center"/>
          </w:tcPr>
          <w:p w:rsidR="007B542F" w:rsidRDefault="007541D1" w:rsidP="007B542F">
            <w:pPr>
              <w:jc w:val="center"/>
            </w:pPr>
            <w:r>
              <w:t>4</w:t>
            </w:r>
          </w:p>
        </w:tc>
      </w:tr>
      <w:tr w:rsidR="007B542F" w:rsidRPr="00A418D1" w:rsidTr="001811EA">
        <w:trPr>
          <w:trHeight w:val="455"/>
        </w:trPr>
        <w:tc>
          <w:tcPr>
            <w:tcW w:w="614" w:type="dxa"/>
            <w:vAlign w:val="center"/>
          </w:tcPr>
          <w:p w:rsidR="007B542F" w:rsidRPr="00A418D1" w:rsidRDefault="007B542F" w:rsidP="007B542F">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7B542F" w:rsidRPr="00853167" w:rsidRDefault="007B542F" w:rsidP="007B542F">
            <w:pPr>
              <w:rPr>
                <w:rFonts w:ascii="Arial" w:hAnsi="Arial"/>
              </w:rPr>
            </w:pPr>
            <w:r w:rsidRPr="007B542F">
              <w:rPr>
                <w:rFonts w:ascii="Arial" w:hAnsi="Arial"/>
              </w:rPr>
              <w:t xml:space="preserve">One year’s experience of supporting </w:t>
            </w:r>
            <w:r w:rsidRPr="00BA2956">
              <w:rPr>
                <w:rFonts w:ascii="Arial" w:hAnsi="Arial"/>
                <w:strike/>
              </w:rPr>
              <w:t>adults and</w:t>
            </w:r>
            <w:r w:rsidRPr="007B542F">
              <w:rPr>
                <w:rFonts w:ascii="Arial" w:hAnsi="Arial"/>
              </w:rPr>
              <w:t xml:space="preserve"> young people with additional needs</w:t>
            </w:r>
          </w:p>
        </w:tc>
        <w:tc>
          <w:tcPr>
            <w:tcW w:w="614" w:type="dxa"/>
            <w:vAlign w:val="center"/>
          </w:tcPr>
          <w:p w:rsidR="007B542F" w:rsidRDefault="007541D1" w:rsidP="007B542F">
            <w:pPr>
              <w:jc w:val="center"/>
            </w:pPr>
            <w:r w:rsidRPr="007541D1">
              <w:rPr>
                <w:rFonts w:ascii="Segoe UI Symbol" w:hAnsi="Segoe UI Symbol" w:cs="Segoe UI Symbol"/>
              </w:rPr>
              <w:t>✓</w:t>
            </w:r>
          </w:p>
        </w:tc>
        <w:tc>
          <w:tcPr>
            <w:tcW w:w="614" w:type="dxa"/>
            <w:vAlign w:val="center"/>
          </w:tcPr>
          <w:p w:rsidR="007B542F" w:rsidRDefault="007541D1" w:rsidP="007B542F">
            <w:pPr>
              <w:jc w:val="center"/>
            </w:pPr>
            <w:r w:rsidRPr="007541D1">
              <w:rPr>
                <w:rFonts w:ascii="Segoe UI Symbol" w:hAnsi="Segoe UI Symbol" w:cs="Segoe UI Symbol"/>
              </w:rPr>
              <w:t>✓</w:t>
            </w:r>
          </w:p>
        </w:tc>
        <w:tc>
          <w:tcPr>
            <w:tcW w:w="1002" w:type="dxa"/>
            <w:vAlign w:val="center"/>
          </w:tcPr>
          <w:p w:rsidR="007B542F" w:rsidRDefault="007541D1" w:rsidP="007B542F">
            <w:pPr>
              <w:jc w:val="center"/>
            </w:pPr>
            <w:r>
              <w:t>4</w:t>
            </w:r>
          </w:p>
        </w:tc>
      </w:tr>
      <w:tr w:rsidR="007B542F" w:rsidRPr="00A418D1" w:rsidTr="001811EA">
        <w:trPr>
          <w:trHeight w:val="455"/>
        </w:trPr>
        <w:tc>
          <w:tcPr>
            <w:tcW w:w="614" w:type="dxa"/>
            <w:vAlign w:val="center"/>
          </w:tcPr>
          <w:p w:rsidR="007B542F" w:rsidRPr="00A418D1" w:rsidRDefault="007B542F" w:rsidP="007B542F">
            <w:pPr>
              <w:rPr>
                <w:rFonts w:ascii="Trebuchet MS" w:hAnsi="Trebuchet MS"/>
              </w:rPr>
            </w:pPr>
            <w:r>
              <w:rPr>
                <w:rFonts w:ascii="Trebuchet MS" w:hAnsi="Trebuchet MS"/>
              </w:rPr>
              <w:t>3</w:t>
            </w:r>
            <w:r w:rsidRPr="00A418D1">
              <w:rPr>
                <w:rFonts w:ascii="Trebuchet MS" w:hAnsi="Trebuchet MS"/>
              </w:rPr>
              <w:t>.</w:t>
            </w:r>
          </w:p>
        </w:tc>
        <w:tc>
          <w:tcPr>
            <w:tcW w:w="7369" w:type="dxa"/>
            <w:shd w:val="clear" w:color="auto" w:fill="auto"/>
            <w:vAlign w:val="center"/>
          </w:tcPr>
          <w:p w:rsidR="007B542F" w:rsidRPr="00853167" w:rsidRDefault="007B542F" w:rsidP="007B542F">
            <w:pPr>
              <w:rPr>
                <w:rFonts w:ascii="Arial" w:hAnsi="Arial"/>
              </w:rPr>
            </w:pPr>
            <w:r w:rsidRPr="007B542F">
              <w:rPr>
                <w:rFonts w:ascii="Arial" w:hAnsi="Arial"/>
              </w:rPr>
              <w:t>Experience of implementing strategies for managing behaviour</w:t>
            </w:r>
          </w:p>
        </w:tc>
        <w:tc>
          <w:tcPr>
            <w:tcW w:w="614" w:type="dxa"/>
            <w:vAlign w:val="center"/>
          </w:tcPr>
          <w:p w:rsidR="007B542F" w:rsidRDefault="007541D1" w:rsidP="007B542F">
            <w:pPr>
              <w:jc w:val="center"/>
            </w:pPr>
            <w:r w:rsidRPr="007541D1">
              <w:rPr>
                <w:rFonts w:ascii="Segoe UI Symbol" w:hAnsi="Segoe UI Symbol" w:cs="Segoe UI Symbol"/>
              </w:rPr>
              <w:t>✓</w:t>
            </w:r>
          </w:p>
        </w:tc>
        <w:tc>
          <w:tcPr>
            <w:tcW w:w="614" w:type="dxa"/>
            <w:vAlign w:val="center"/>
          </w:tcPr>
          <w:p w:rsidR="007B542F" w:rsidRDefault="007541D1" w:rsidP="007B542F">
            <w:pPr>
              <w:jc w:val="center"/>
            </w:pPr>
            <w:r w:rsidRPr="007541D1">
              <w:rPr>
                <w:rFonts w:ascii="Segoe UI Symbol" w:hAnsi="Segoe UI Symbol" w:cs="Segoe UI Symbol"/>
              </w:rPr>
              <w:t>✓</w:t>
            </w:r>
          </w:p>
        </w:tc>
        <w:tc>
          <w:tcPr>
            <w:tcW w:w="1002" w:type="dxa"/>
            <w:vAlign w:val="center"/>
          </w:tcPr>
          <w:p w:rsidR="007B542F" w:rsidRDefault="007541D1" w:rsidP="007B542F">
            <w:pPr>
              <w:jc w:val="center"/>
            </w:pPr>
            <w:r>
              <w:t>4</w:t>
            </w:r>
          </w:p>
        </w:tc>
      </w:tr>
      <w:tr w:rsidR="007B542F" w:rsidRPr="00A418D1" w:rsidTr="001811EA">
        <w:trPr>
          <w:trHeight w:val="340"/>
        </w:trPr>
        <w:tc>
          <w:tcPr>
            <w:tcW w:w="10213" w:type="dxa"/>
            <w:gridSpan w:val="5"/>
            <w:shd w:val="clear" w:color="auto" w:fill="009A94" w:themeFill="background1" w:themeFillShade="D9"/>
            <w:vAlign w:val="center"/>
          </w:tcPr>
          <w:p w:rsidR="007B542F" w:rsidRDefault="007B542F" w:rsidP="007B542F">
            <w:pPr>
              <w:jc w:val="center"/>
            </w:pPr>
            <w:r>
              <w:rPr>
                <w:rFonts w:ascii="Trebuchet MS" w:hAnsi="Trebuchet MS"/>
                <w:color w:val="000000"/>
              </w:rPr>
              <w:t>Education</w:t>
            </w:r>
          </w:p>
        </w:tc>
      </w:tr>
      <w:tr w:rsidR="007B542F" w:rsidRPr="00A418D1" w:rsidTr="001811EA">
        <w:trPr>
          <w:trHeight w:val="455"/>
        </w:trPr>
        <w:tc>
          <w:tcPr>
            <w:tcW w:w="614" w:type="dxa"/>
            <w:vAlign w:val="center"/>
          </w:tcPr>
          <w:p w:rsidR="007B542F" w:rsidRPr="00A418D1" w:rsidRDefault="007B542F" w:rsidP="007B542F">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7B542F" w:rsidRPr="000E2BDF" w:rsidRDefault="007B542F" w:rsidP="007B542F">
            <w:pPr>
              <w:rPr>
                <w:rFonts w:ascii="Arial" w:hAnsi="Arial"/>
              </w:rPr>
            </w:pPr>
            <w:r w:rsidRPr="001811EA">
              <w:rPr>
                <w:rFonts w:ascii="Arial" w:hAnsi="Arial"/>
              </w:rPr>
              <w:t>GCSE’s in English and Maths (Grades A-C / grade 4)</w:t>
            </w:r>
          </w:p>
        </w:tc>
        <w:tc>
          <w:tcPr>
            <w:tcW w:w="614" w:type="dxa"/>
            <w:vAlign w:val="center"/>
          </w:tcPr>
          <w:p w:rsidR="007B542F" w:rsidRDefault="007B542F" w:rsidP="007B542F">
            <w:pPr>
              <w:jc w:val="center"/>
            </w:pPr>
            <w:r w:rsidRPr="0023209C">
              <w:rPr>
                <w:rFonts w:ascii="Segoe UI Symbol" w:hAnsi="Segoe UI Symbol" w:cs="Segoe UI Symbol"/>
                <w:color w:val="333333"/>
                <w:lang w:val="en"/>
              </w:rPr>
              <w:t>✓</w:t>
            </w:r>
          </w:p>
        </w:tc>
        <w:tc>
          <w:tcPr>
            <w:tcW w:w="614" w:type="dxa"/>
            <w:vAlign w:val="center"/>
          </w:tcPr>
          <w:p w:rsidR="007B542F" w:rsidRDefault="007B542F" w:rsidP="007B542F">
            <w:pPr>
              <w:jc w:val="center"/>
            </w:pPr>
          </w:p>
        </w:tc>
        <w:tc>
          <w:tcPr>
            <w:tcW w:w="1002" w:type="dxa"/>
            <w:vAlign w:val="center"/>
          </w:tcPr>
          <w:p w:rsidR="007B542F" w:rsidRDefault="007B542F" w:rsidP="007B542F">
            <w:pPr>
              <w:jc w:val="center"/>
            </w:pPr>
            <w:r>
              <w:t>6</w:t>
            </w:r>
          </w:p>
        </w:tc>
      </w:tr>
      <w:tr w:rsidR="007B542F" w:rsidRPr="00A418D1" w:rsidTr="001811EA">
        <w:trPr>
          <w:trHeight w:val="455"/>
        </w:trPr>
        <w:tc>
          <w:tcPr>
            <w:tcW w:w="614" w:type="dxa"/>
            <w:vAlign w:val="center"/>
          </w:tcPr>
          <w:p w:rsidR="007B542F" w:rsidRPr="00A418D1" w:rsidRDefault="007B542F" w:rsidP="007B542F">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7B542F" w:rsidRPr="0095132F" w:rsidRDefault="007B542F" w:rsidP="007B542F">
            <w:pPr>
              <w:rPr>
                <w:rFonts w:ascii="Arial" w:hAnsi="Arial"/>
              </w:rPr>
            </w:pPr>
            <w:r w:rsidRPr="001811EA">
              <w:rPr>
                <w:rFonts w:ascii="Arial" w:hAnsi="Arial"/>
              </w:rPr>
              <w:t>Level 2 qualification in learning support (for example: Certificate in Supporting Teaching and Learning in Schools or equivalent)</w:t>
            </w:r>
          </w:p>
        </w:tc>
        <w:tc>
          <w:tcPr>
            <w:tcW w:w="614" w:type="dxa"/>
            <w:vAlign w:val="center"/>
          </w:tcPr>
          <w:p w:rsidR="007B542F" w:rsidRDefault="007B542F" w:rsidP="007B542F">
            <w:pPr>
              <w:jc w:val="center"/>
            </w:pPr>
            <w:r w:rsidRPr="0023209C">
              <w:rPr>
                <w:rFonts w:ascii="Segoe UI Symbol" w:hAnsi="Segoe UI Symbol" w:cs="Segoe UI Symbol"/>
                <w:color w:val="333333"/>
                <w:lang w:val="en"/>
              </w:rPr>
              <w:t>✓</w:t>
            </w:r>
          </w:p>
        </w:tc>
        <w:tc>
          <w:tcPr>
            <w:tcW w:w="614" w:type="dxa"/>
            <w:vAlign w:val="center"/>
          </w:tcPr>
          <w:p w:rsidR="007B542F" w:rsidRDefault="007B542F" w:rsidP="007B542F">
            <w:pPr>
              <w:jc w:val="center"/>
            </w:pPr>
          </w:p>
        </w:tc>
        <w:tc>
          <w:tcPr>
            <w:tcW w:w="1002" w:type="dxa"/>
            <w:vAlign w:val="center"/>
          </w:tcPr>
          <w:p w:rsidR="007B542F" w:rsidRDefault="007B542F" w:rsidP="007B542F">
            <w:pPr>
              <w:jc w:val="center"/>
            </w:pPr>
            <w:r>
              <w:t>6</w:t>
            </w:r>
          </w:p>
        </w:tc>
      </w:tr>
      <w:tr w:rsidR="007B542F" w:rsidRPr="00A418D1" w:rsidTr="001811EA">
        <w:trPr>
          <w:trHeight w:val="455"/>
        </w:trPr>
        <w:tc>
          <w:tcPr>
            <w:tcW w:w="614" w:type="dxa"/>
            <w:vAlign w:val="center"/>
          </w:tcPr>
          <w:p w:rsidR="007B542F" w:rsidRDefault="007B542F" w:rsidP="007B542F">
            <w:pPr>
              <w:rPr>
                <w:rFonts w:ascii="Trebuchet MS" w:hAnsi="Trebuchet MS"/>
              </w:rPr>
            </w:pPr>
            <w:r>
              <w:rPr>
                <w:rFonts w:ascii="Trebuchet MS" w:hAnsi="Trebuchet MS"/>
              </w:rPr>
              <w:t>3.</w:t>
            </w:r>
          </w:p>
        </w:tc>
        <w:tc>
          <w:tcPr>
            <w:tcW w:w="7369" w:type="dxa"/>
            <w:shd w:val="clear" w:color="auto" w:fill="auto"/>
            <w:vAlign w:val="center"/>
          </w:tcPr>
          <w:p w:rsidR="007B542F" w:rsidRPr="00B22037" w:rsidRDefault="007B542F" w:rsidP="007B542F">
            <w:pPr>
              <w:rPr>
                <w:rFonts w:ascii="Arial" w:hAnsi="Arial"/>
              </w:rPr>
            </w:pPr>
            <w:r w:rsidRPr="001811EA">
              <w:rPr>
                <w:rFonts w:ascii="Arial" w:hAnsi="Arial"/>
              </w:rPr>
              <w:t>Training related to the management of behaviour</w:t>
            </w:r>
          </w:p>
        </w:tc>
        <w:tc>
          <w:tcPr>
            <w:tcW w:w="614" w:type="dxa"/>
            <w:vAlign w:val="center"/>
          </w:tcPr>
          <w:p w:rsidR="007B542F" w:rsidRDefault="007B542F" w:rsidP="007B542F">
            <w:pPr>
              <w:jc w:val="center"/>
            </w:pPr>
            <w:r w:rsidRPr="0023209C">
              <w:rPr>
                <w:rFonts w:ascii="Segoe UI Symbol" w:hAnsi="Segoe UI Symbol" w:cs="Segoe UI Symbol"/>
                <w:color w:val="333333"/>
                <w:lang w:val="en"/>
              </w:rPr>
              <w:t>✓</w:t>
            </w:r>
          </w:p>
        </w:tc>
        <w:tc>
          <w:tcPr>
            <w:tcW w:w="614" w:type="dxa"/>
            <w:vAlign w:val="center"/>
          </w:tcPr>
          <w:p w:rsidR="007B542F" w:rsidRDefault="007B542F" w:rsidP="007B542F">
            <w:pPr>
              <w:jc w:val="center"/>
            </w:pPr>
          </w:p>
        </w:tc>
        <w:tc>
          <w:tcPr>
            <w:tcW w:w="1002" w:type="dxa"/>
            <w:vAlign w:val="center"/>
          </w:tcPr>
          <w:p w:rsidR="007B542F" w:rsidRDefault="007B542F" w:rsidP="007B542F">
            <w:pPr>
              <w:jc w:val="center"/>
            </w:pPr>
            <w:r>
              <w:t>4</w:t>
            </w:r>
          </w:p>
        </w:tc>
      </w:tr>
      <w:tr w:rsidR="007B542F" w:rsidRPr="00A418D1" w:rsidTr="001811EA">
        <w:trPr>
          <w:trHeight w:val="455"/>
        </w:trPr>
        <w:tc>
          <w:tcPr>
            <w:tcW w:w="614" w:type="dxa"/>
            <w:vAlign w:val="center"/>
          </w:tcPr>
          <w:p w:rsidR="007B542F" w:rsidRDefault="007B542F" w:rsidP="007B542F">
            <w:pPr>
              <w:rPr>
                <w:rFonts w:ascii="Trebuchet MS" w:hAnsi="Trebuchet MS"/>
              </w:rPr>
            </w:pPr>
            <w:r>
              <w:rPr>
                <w:rFonts w:ascii="Trebuchet MS" w:hAnsi="Trebuchet MS"/>
              </w:rPr>
              <w:t>4.</w:t>
            </w:r>
          </w:p>
        </w:tc>
        <w:tc>
          <w:tcPr>
            <w:tcW w:w="7369" w:type="dxa"/>
            <w:shd w:val="clear" w:color="auto" w:fill="auto"/>
            <w:vAlign w:val="center"/>
          </w:tcPr>
          <w:p w:rsidR="007B542F" w:rsidRPr="00B22037" w:rsidRDefault="007B542F" w:rsidP="007B542F">
            <w:pPr>
              <w:rPr>
                <w:rFonts w:ascii="Arial" w:hAnsi="Arial"/>
              </w:rPr>
            </w:pPr>
            <w:r w:rsidRPr="001811EA">
              <w:rPr>
                <w:rFonts w:ascii="Arial" w:hAnsi="Arial"/>
              </w:rPr>
              <w:t>Training related to a specific condition</w:t>
            </w:r>
            <w:r w:rsidR="00F23E95">
              <w:rPr>
                <w:rFonts w:ascii="Arial" w:hAnsi="Arial"/>
              </w:rPr>
              <w:t>/s</w:t>
            </w:r>
            <w:r w:rsidRPr="001811EA">
              <w:rPr>
                <w:rFonts w:ascii="Arial" w:hAnsi="Arial"/>
              </w:rPr>
              <w:t>: Autism, ADHD, Dyslexia, Global Learning delay, Language &amp; Communication</w:t>
            </w:r>
            <w:r w:rsidR="00F23E95">
              <w:rPr>
                <w:rFonts w:ascii="Arial" w:hAnsi="Arial"/>
              </w:rPr>
              <w:t>, physical, sensory needs</w:t>
            </w:r>
          </w:p>
        </w:tc>
        <w:tc>
          <w:tcPr>
            <w:tcW w:w="614" w:type="dxa"/>
            <w:vAlign w:val="center"/>
          </w:tcPr>
          <w:p w:rsidR="007B542F" w:rsidRDefault="007B542F" w:rsidP="007B542F">
            <w:pPr>
              <w:jc w:val="center"/>
            </w:pPr>
            <w:r w:rsidRPr="0023209C">
              <w:rPr>
                <w:rFonts w:ascii="Segoe UI Symbol" w:hAnsi="Segoe UI Symbol" w:cs="Segoe UI Symbol"/>
                <w:color w:val="333333"/>
                <w:lang w:val="en"/>
              </w:rPr>
              <w:t>✓</w:t>
            </w:r>
          </w:p>
        </w:tc>
        <w:tc>
          <w:tcPr>
            <w:tcW w:w="614" w:type="dxa"/>
            <w:vAlign w:val="center"/>
          </w:tcPr>
          <w:p w:rsidR="007B542F" w:rsidRDefault="007B542F" w:rsidP="007B542F">
            <w:pPr>
              <w:jc w:val="center"/>
            </w:pPr>
          </w:p>
        </w:tc>
        <w:tc>
          <w:tcPr>
            <w:tcW w:w="1002" w:type="dxa"/>
            <w:vAlign w:val="center"/>
          </w:tcPr>
          <w:p w:rsidR="007B542F" w:rsidRDefault="007541D1" w:rsidP="007B542F">
            <w:pPr>
              <w:jc w:val="center"/>
            </w:pPr>
            <w:r>
              <w:t>4</w:t>
            </w:r>
          </w:p>
        </w:tc>
      </w:tr>
    </w:tbl>
    <w:p w:rsidR="00E136DF" w:rsidRDefault="00E136DF" w:rsidP="00D3031A">
      <w:pPr>
        <w:rPr>
          <w:rFonts w:ascii="Arial" w:hAnsi="Arial"/>
          <w:b/>
          <w:u w:val="single"/>
        </w:rPr>
      </w:pPr>
    </w:p>
    <w:p w:rsidR="00D3031A" w:rsidRPr="00E136DF" w:rsidRDefault="00D3031A" w:rsidP="00D3031A">
      <w:pPr>
        <w:rPr>
          <w:rFonts w:ascii="Arial" w:hAnsi="Arial"/>
          <w:b/>
          <w:sz w:val="22"/>
          <w:szCs w:val="22"/>
          <w:u w:val="single"/>
        </w:rPr>
      </w:pPr>
      <w:r w:rsidRPr="00E136DF">
        <w:rPr>
          <w:rFonts w:ascii="Arial" w:hAnsi="Arial"/>
          <w:b/>
          <w:sz w:val="22"/>
          <w:szCs w:val="22"/>
          <w:u w:val="single"/>
        </w:rPr>
        <w:t>Advice to candidates</w:t>
      </w:r>
    </w:p>
    <w:p w:rsidR="00D3031A" w:rsidRPr="00E136DF" w:rsidRDefault="00D3031A" w:rsidP="00D3031A">
      <w:pPr>
        <w:rPr>
          <w:rFonts w:ascii="Arial" w:hAnsi="Arial"/>
          <w:b/>
          <w:sz w:val="22"/>
          <w:szCs w:val="22"/>
        </w:rPr>
      </w:pPr>
    </w:p>
    <w:p w:rsidR="00D3031A" w:rsidRPr="00E136DF" w:rsidRDefault="00D3031A" w:rsidP="00D3031A">
      <w:pPr>
        <w:spacing w:after="120"/>
        <w:rPr>
          <w:rFonts w:ascii="Arial" w:hAnsi="Arial"/>
          <w:b/>
          <w:sz w:val="22"/>
          <w:szCs w:val="22"/>
        </w:rPr>
      </w:pPr>
      <w:r w:rsidRPr="00E136DF">
        <w:rPr>
          <w:rFonts w:ascii="Arial" w:hAnsi="Arial"/>
          <w:b/>
          <w:sz w:val="22"/>
          <w:szCs w:val="22"/>
        </w:rPr>
        <w:t>This post is subject to an enhanced disclosure from the Disclosure and Barring Service.</w:t>
      </w:r>
    </w:p>
    <w:p w:rsidR="00D3031A" w:rsidRPr="00E136DF" w:rsidRDefault="00D3031A" w:rsidP="00D3031A">
      <w:pPr>
        <w:rPr>
          <w:rFonts w:ascii="Arial" w:hAnsi="Arial"/>
          <w:sz w:val="22"/>
          <w:szCs w:val="22"/>
        </w:rPr>
      </w:pPr>
      <w:r w:rsidRPr="00E136DF">
        <w:rPr>
          <w:rFonts w:ascii="Arial" w:hAnsi="Arial"/>
          <w:sz w:val="22"/>
          <w:szCs w:val="22"/>
        </w:rPr>
        <w:t>In completing your application please draw attention to the extent to which you meet each of the essential characteristics for the post as this will assist with the shortlisting process.</w:t>
      </w:r>
    </w:p>
    <w:p w:rsidR="00D3031A" w:rsidRPr="00E136DF" w:rsidRDefault="00D3031A" w:rsidP="00D3031A">
      <w:pPr>
        <w:rPr>
          <w:rFonts w:ascii="Arial" w:hAnsi="Arial"/>
          <w:sz w:val="22"/>
          <w:szCs w:val="22"/>
        </w:rPr>
      </w:pPr>
    </w:p>
    <w:p w:rsidR="00D3031A" w:rsidRPr="00E136DF" w:rsidRDefault="00D3031A" w:rsidP="00D3031A">
      <w:pPr>
        <w:rPr>
          <w:rFonts w:ascii="Arial" w:hAnsi="Arial"/>
          <w:sz w:val="22"/>
          <w:szCs w:val="22"/>
        </w:rPr>
      </w:pPr>
      <w:r w:rsidRPr="00E136DF">
        <w:rPr>
          <w:rFonts w:ascii="Arial" w:hAnsi="Arial"/>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E136DF" w:rsidRDefault="00D3031A" w:rsidP="00D3031A">
      <w:pPr>
        <w:rPr>
          <w:sz w:val="22"/>
          <w:szCs w:val="22"/>
        </w:rPr>
      </w:pPr>
    </w:p>
    <w:sectPr w:rsidR="00D3031A" w:rsidRPr="00E136DF"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70" w:rsidRDefault="00757770" w:rsidP="00D6059D">
      <w:pPr>
        <w:spacing w:line="240" w:lineRule="auto"/>
      </w:pPr>
      <w:r>
        <w:separator/>
      </w:r>
    </w:p>
  </w:endnote>
  <w:endnote w:type="continuationSeparator" w:id="0">
    <w:p w:rsidR="00757770" w:rsidRDefault="00757770"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altName w:val="Courier New"/>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70" w:rsidRDefault="00757770" w:rsidP="00D6059D">
      <w:pPr>
        <w:spacing w:line="240" w:lineRule="auto"/>
      </w:pPr>
      <w:r>
        <w:separator/>
      </w:r>
    </w:p>
  </w:footnote>
  <w:footnote w:type="continuationSeparator" w:id="0">
    <w:p w:rsidR="00757770" w:rsidRDefault="00757770"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72A5"/>
    <w:multiLevelType w:val="hybridMultilevel"/>
    <w:tmpl w:val="0B10C38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18347C"/>
    <w:multiLevelType w:val="hybridMultilevel"/>
    <w:tmpl w:val="8F60EAB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6AC5689"/>
    <w:multiLevelType w:val="hybridMultilevel"/>
    <w:tmpl w:val="1DC689C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12180A"/>
    <w:multiLevelType w:val="hybridMultilevel"/>
    <w:tmpl w:val="C35E7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039BC"/>
    <w:rsid w:val="000310E2"/>
    <w:rsid w:val="00036E7E"/>
    <w:rsid w:val="00096DC4"/>
    <w:rsid w:val="000B09CA"/>
    <w:rsid w:val="000F6CB2"/>
    <w:rsid w:val="001074EF"/>
    <w:rsid w:val="00107873"/>
    <w:rsid w:val="001770D4"/>
    <w:rsid w:val="001811EA"/>
    <w:rsid w:val="0022091A"/>
    <w:rsid w:val="002751E4"/>
    <w:rsid w:val="002D481D"/>
    <w:rsid w:val="003B71FB"/>
    <w:rsid w:val="0043790A"/>
    <w:rsid w:val="00460659"/>
    <w:rsid w:val="004A62AA"/>
    <w:rsid w:val="004C62F1"/>
    <w:rsid w:val="0051310B"/>
    <w:rsid w:val="00535423"/>
    <w:rsid w:val="00573308"/>
    <w:rsid w:val="005A0149"/>
    <w:rsid w:val="005E0657"/>
    <w:rsid w:val="00623158"/>
    <w:rsid w:val="00671DDF"/>
    <w:rsid w:val="00727187"/>
    <w:rsid w:val="00743301"/>
    <w:rsid w:val="007541D1"/>
    <w:rsid w:val="00757770"/>
    <w:rsid w:val="00765924"/>
    <w:rsid w:val="007B542F"/>
    <w:rsid w:val="007C0CC0"/>
    <w:rsid w:val="00807F93"/>
    <w:rsid w:val="008327C0"/>
    <w:rsid w:val="00832854"/>
    <w:rsid w:val="009856F7"/>
    <w:rsid w:val="009C08E7"/>
    <w:rsid w:val="009E267E"/>
    <w:rsid w:val="00A21F0A"/>
    <w:rsid w:val="00A53618"/>
    <w:rsid w:val="00A70B9F"/>
    <w:rsid w:val="00AA6EF3"/>
    <w:rsid w:val="00AD2BF2"/>
    <w:rsid w:val="00AF6CAB"/>
    <w:rsid w:val="00B1349F"/>
    <w:rsid w:val="00B83A09"/>
    <w:rsid w:val="00B958DC"/>
    <w:rsid w:val="00BA2956"/>
    <w:rsid w:val="00BF620B"/>
    <w:rsid w:val="00C06A7B"/>
    <w:rsid w:val="00C66221"/>
    <w:rsid w:val="00C717B7"/>
    <w:rsid w:val="00D3031A"/>
    <w:rsid w:val="00D413BC"/>
    <w:rsid w:val="00D57284"/>
    <w:rsid w:val="00D6059D"/>
    <w:rsid w:val="00DC3228"/>
    <w:rsid w:val="00DF372A"/>
    <w:rsid w:val="00E01060"/>
    <w:rsid w:val="00E136DF"/>
    <w:rsid w:val="00E215A5"/>
    <w:rsid w:val="00E23A30"/>
    <w:rsid w:val="00E815D7"/>
    <w:rsid w:val="00ED0522"/>
    <w:rsid w:val="00EF41EB"/>
    <w:rsid w:val="00F23E95"/>
    <w:rsid w:val="00FA4B8E"/>
    <w:rsid w:val="00FD0E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991E54"/>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7659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24"/>
    <w:rPr>
      <w:rFonts w:ascii="Segoe UI" w:hAnsi="Segoe UI" w:cs="Segoe UI"/>
      <w:color w:val="5A5A5A" w:themeColor="accen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2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F7D5DBB3E5C74DA78FA5920605B876" ma:contentTypeVersion="10" ma:contentTypeDescription="Create a new document." ma:contentTypeScope="" ma:versionID="5bdb5b024e073a4c3fbc530316cb8f3b">
  <xsd:schema xmlns:xsd="http://www.w3.org/2001/XMLSchema" xmlns:xs="http://www.w3.org/2001/XMLSchema" xmlns:p="http://schemas.microsoft.com/office/2006/metadata/properties" xmlns:ns2="95a03db0-10c4-4066-bf40-3df09aa236c1" xmlns:ns3="2a39fe57-baeb-475e-b5a4-ee5b96ebb479" targetNamespace="http://schemas.microsoft.com/office/2006/metadata/properties" ma:root="true" ma:fieldsID="aec25f42bb07f8fbf9381442e279c664" ns2:_="" ns3:_="">
    <xsd:import namespace="95a03db0-10c4-4066-bf40-3df09aa236c1"/>
    <xsd:import namespace="2a39fe57-baeb-475e-b5a4-ee5b96ebb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3db0-10c4-4066-bf40-3df09aa236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9fe57-baeb-475e-b5a4-ee5b96ebb4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39fe57-baeb-475e-b5a4-ee5b96ebb479">
      <UserInfo>
        <DisplayName>Jacky Gennery</DisplayName>
        <AccountId>9371</AccountId>
        <AccountType/>
      </UserInfo>
    </SharedWithUsers>
  </documentManagement>
</p:properties>
</file>

<file path=customXml/itemProps1.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2.xml><?xml version="1.0" encoding="utf-8"?>
<ds:datastoreItem xmlns:ds="http://schemas.openxmlformats.org/officeDocument/2006/customXml" ds:itemID="{2A49EF7D-2B9F-44D7-A510-7DA7C894A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03db0-10c4-4066-bf40-3df09aa236c1"/>
    <ds:schemaRef ds:uri="2a39fe57-baeb-475e-b5a4-ee5b96eb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B594B-9171-4007-84DE-1FE9062CE4DD}">
  <ds:schemaRefs>
    <ds:schemaRef ds:uri="http://schemas.microsoft.com/office/2006/documentManagement/types"/>
    <ds:schemaRef ds:uri="http://purl.org/dc/elements/1.1/"/>
    <ds:schemaRef ds:uri="http://purl.org/dc/dcmitype/"/>
    <ds:schemaRef ds:uri="http://purl.org/dc/terms/"/>
    <ds:schemaRef ds:uri="95a03db0-10c4-4066-bf40-3df09aa236c1"/>
    <ds:schemaRef ds:uri="2a39fe57-baeb-475e-b5a4-ee5b96ebb47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Kyle Mitford</cp:lastModifiedBy>
  <cp:revision>2</cp:revision>
  <cp:lastPrinted>2018-05-10T12:07:00Z</cp:lastPrinted>
  <dcterms:created xsi:type="dcterms:W3CDTF">2018-07-20T15:22:00Z</dcterms:created>
  <dcterms:modified xsi:type="dcterms:W3CDTF">2018-07-20T15:22:00Z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0x010100D6F7D5DBB3E5C74DA78FA5920605B876</vt:lpwstr>
  </property>
</Properties>
</file>